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potential </w:t>
      </w:r>
      <w:r w:rsidR="00C4077D">
        <w:t>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4E230C3B" w:rsidR="003804AC" w:rsidRPr="00261D91" w:rsidRDefault="00F01E8B" w:rsidP="001D0777">
      <w:pPr>
        <w:spacing w:line="480" w:lineRule="auto"/>
        <w:contextualSpacing/>
      </w:pPr>
      <w:r>
        <w:t xml:space="preserve">The appetite for ecosystem-based fisheries management approaches has grown, but implementation </w:t>
      </w:r>
      <w:r w:rsidR="00265DA0">
        <w:t>remains</w:t>
      </w:r>
      <w:bookmarkStart w:id="0" w:name="_GoBack"/>
      <w:bookmarkEnd w:id="0"/>
      <w:r w:rsidR="00C76422">
        <w:t xml:space="preserve">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We found that including interactions among fishing fleets (technical interactions) was far more common than including </w:t>
      </w:r>
      <w:r w:rsidR="006145F6">
        <w:t>biophysical</w:t>
      </w:r>
      <w:r>
        <w:t xml:space="preserve"> (species, habitat, </w:t>
      </w:r>
      <w:r w:rsidR="006145F6">
        <w:t>climate</w:t>
      </w:r>
      <w:r>
        <w:t>) interactions</w:t>
      </w:r>
      <w:r w:rsidR="006145F6">
        <w:t xml:space="preserve"> in stock assessment models</w:t>
      </w:r>
      <w:r>
        <w:t xml:space="preserve">.  </w:t>
      </w:r>
      <w:r w:rsidR="006145F6">
        <w:t xml:space="preserve">Within the biophysical realm, including interactions with the physical environment (habitat, </w:t>
      </w:r>
      <w:r w:rsidR="006145F6">
        <w:lastRenderedPageBreak/>
        <w:t xml:space="preserve">climate) was occurred twice as often as including ecological interactions (predation). </w:t>
      </w:r>
      <w:r>
        <w:t>Many assessment reports included ecological in</w:t>
      </w:r>
      <w:r w:rsidR="006145F6">
        <w:t>teractions</w:t>
      </w:r>
      <w:r>
        <w:t xml:space="preserve">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w:t>
      </w:r>
      <w:r w:rsidR="006145F6">
        <w:t xml:space="preserve">guidance 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720755" w14:textId="57ECCDF6"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ED576B">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CD47D7">
        <w: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CD47D7">
        <w:rPr>
          <w:noProof/>
        </w:rPr>
        <w:t>(Ray 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CD47D7">
        <w:rPr>
          <w:noProof/>
        </w:rPr>
        <w:t>(Leslie et al. 2015; Ray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2D122634"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w:t>
      </w:r>
      <w:r w:rsidR="006145F6">
        <w:t xml:space="preserve">nited States and other developed countries.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w:t>
      </w:r>
      <w:r w:rsidR="00996BDB">
        <w:lastRenderedPageBreak/>
        <w:t xml:space="preserve">relationships or predation mortality </w:t>
      </w:r>
      <w:r w:rsidR="00996BDB">
        <w:fldChar w:fldCharType="begin"/>
      </w:r>
      <w:r w:rsidR="00ED576B">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62CB12CA"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2EF967FE"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579475A2"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CD47D7">
        <w:rPr>
          <w:noProof/>
        </w:rPr>
        <w:t>(Cowan et al. 2012; Ray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45A334E0"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6139361B"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1851CF84"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w:t>
      </w:r>
      <w:r>
        <w:lastRenderedPageBreak/>
        <w:t xml:space="preserve">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58442EF7"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379E51FA"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418AA41C"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interactions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7B63F7B3"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5C1CE9">
        <w:t>support</w:t>
      </w:r>
      <w:r w:rsidR="00105942">
        <w:t>s</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632ED2">
        <w:t xml:space="preserve"> Overfished status may </w:t>
      </w:r>
      <w:r w:rsidR="00632ED2">
        <w:lastRenderedPageBreak/>
        <w:t xml:space="preserve">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324278">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324278">
        <w:rPr>
          <w:noProof/>
        </w:rPr>
        <w:t>(Im, Montoya, and Workman 2013)</w:t>
      </w:r>
      <w:r w:rsidR="00324278">
        <w:fldChar w:fldCharType="end"/>
      </w:r>
      <w:r w:rsidR="00324278">
        <w:t>.</w:t>
      </w:r>
    </w:p>
    <w:p w14:paraId="6FBE125B" w14:textId="72DBAF02"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sampling does not occur, </w:t>
      </w:r>
      <w:r w:rsidR="005078D6">
        <w:t xml:space="preserve">trophic interactions have </w:t>
      </w:r>
      <w:r w:rsidR="00356BD7">
        <w:t xml:space="preserve">not </w:t>
      </w:r>
      <w:r w:rsidR="005078D6">
        <w:t xml:space="preserve">been </w:t>
      </w:r>
      <w:r w:rsidR="00356BD7">
        <w:t>included in assessments.</w:t>
      </w:r>
    </w:p>
    <w:p w14:paraId="2B0814E8" w14:textId="5651F6D6"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r w:rsidR="00ED576B">
        <w:rPr>
          <w:noProof/>
        </w:rPr>
        <w:t>(e.g., Pikitch et al. 2012; Dickey-Collas et al. 2013; Smith et al. 2011)</w:t>
      </w:r>
      <w:r w:rsidR="001A63FF">
        <w:fldChar w:fldCharType="end"/>
      </w:r>
      <w:r>
        <w:t xml:space="preserve">.  </w:t>
      </w:r>
    </w:p>
    <w:p w14:paraId="7B6E847A" w14:textId="47FEF955"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r w:rsidR="00AB3BC1">
        <w:rPr>
          <w:noProof/>
        </w:rPr>
        <w:t>(2016)</w:t>
      </w:r>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6A61AE76"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2C5330" w:rsidRPr="002C5330">
        <w:rPr>
          <w:noProof/>
        </w:rPr>
        <w:t>(Punt et al.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that most likely 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78D2B227"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CD47D7">
        <w:rPr>
          <w:noProof/>
        </w:rPr>
        <w:t>(Bundy et al. 2008; R. Hilborn, Orensanz, and Parma 2005; Olsson, Folke, and Hughes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CD47D7">
        <w:rPr>
          <w:noProof/>
        </w:rPr>
        <w:t>(Ray Hilborn 2011)</w:t>
      </w:r>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795F6E">
        <w:rPr>
          <w:noProof/>
        </w:rPr>
        <w:t>(Kuparinen et al. 2012; Burnham and Anderson 1998)</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t xml:space="preserve">the </w:t>
      </w:r>
      <w:r w:rsidR="00CD47D7">
        <w:t xml:space="preserve">stock assessment process and models </w:t>
      </w:r>
      <w:r w:rsidR="00795F6E">
        <w:t xml:space="preserve">and data </w:t>
      </w:r>
      <w:r w:rsidR="00CD47D7">
        <w:t xml:space="preserve">used </w:t>
      </w:r>
      <w:r w:rsidR="00795F6E">
        <w:t xml:space="preserve">are </w:t>
      </w:r>
      <w:r>
        <w:t xml:space="preserve">very </w:t>
      </w:r>
      <w:r w:rsidR="00795F6E">
        <w:t>resistant to</w:t>
      </w:r>
      <w:r w:rsidR="00C42518">
        <w:t xml:space="preserve"> even positive</w:t>
      </w:r>
      <w:r>
        <w:t xml:space="preserve"> change</w:t>
      </w:r>
      <w:r w:rsidR="00C42518">
        <w:t>s</w:t>
      </w:r>
      <w:r>
        <w:t xml:space="preserve">.  </w:t>
      </w:r>
    </w:p>
    <w:p w14:paraId="5E8E13D3" w14:textId="37A8B6A0" w:rsidR="009D07C8" w:rsidRDefault="009908F3" w:rsidP="007B504D">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550B8B">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87D97">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7B504D">
        <w:rPr>
          <w:noProof/>
        </w:rPr>
        <w:t>(Ford 1996)</w:t>
      </w:r>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proofErr w:type="gramStart"/>
      <w:r w:rsidR="008E0FDD">
        <w:t xml:space="preserve">. </w:t>
      </w:r>
      <w:proofErr w:type="gramEnd"/>
      <w:r w:rsidR="008E0FDD">
        <w:t xml:space="preserve">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 o</w:t>
      </w:r>
      <w:r w:rsidR="004150BB">
        <w:t>t</w:t>
      </w:r>
      <w:r w:rsidR="008E0FDD">
        <w:t>h</w:t>
      </w:r>
      <w:r w:rsidR="004150BB">
        <w:t>ers?).</w:t>
      </w:r>
    </w:p>
    <w:p w14:paraId="5ADCE470" w14:textId="02792560"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inform the </w:t>
      </w:r>
      <w:r w:rsidR="008E0FDD">
        <w:t>biomass of the fished population</w:t>
      </w:r>
      <w:r>
        <w:t xml:space="preserve">, which influences the recommended catch for fisheries managed with control rules.  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7164AB">
        <w:rPr>
          <w:noProof/>
        </w:rPr>
        <w:t>(e.g., Holsman et al. 2016; Patrick and Link 2015b; Punt et al. 2014)</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265DA0">
        <w:rPr>
          <w:noProof/>
        </w:rPr>
        <w:t>(Patrick and Link 2015b; Levin 2014)</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 xml:space="preserve">also </w:t>
      </w:r>
      <w:r w:rsidR="00E30FBF">
        <w:lastRenderedPageBreak/>
        <w:t>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7777777" w:rsidR="00265DA0" w:rsidRPr="00265DA0" w:rsidRDefault="0053165C" w:rsidP="00265DA0">
      <w:pPr>
        <w:pStyle w:val="Bibliography"/>
        <w:rPr>
          <w:rFonts w:ascii="Cambria"/>
        </w:rPr>
      </w:pPr>
      <w:r>
        <w:fldChar w:fldCharType="begin"/>
      </w:r>
      <w:r w:rsidR="00795F6E">
        <w:instrText xml:space="preserve"> ADDIN ZOTERO_BIBL {"custom":[]} CSL_BIBLIOGRAPHY </w:instrText>
      </w:r>
      <w:r>
        <w:fldChar w:fldCharType="separate"/>
      </w:r>
      <w:proofErr w:type="spellStart"/>
      <w:r w:rsidR="00265DA0" w:rsidRPr="00265DA0">
        <w:rPr>
          <w:rFonts w:ascii="Cambria"/>
        </w:rPr>
        <w:t>Arkema</w:t>
      </w:r>
      <w:proofErr w:type="spellEnd"/>
      <w:r w:rsidR="00265DA0" w:rsidRPr="00265DA0">
        <w:rPr>
          <w:rFonts w:ascii="Cambria"/>
        </w:rPr>
        <w:t xml:space="preserve">, Katie K., Sarah C. Abramson, and Bryan M. Dewsbury. 2006. “Marine Ecosystem-Based Management: From Characterization to Implementation.” </w:t>
      </w:r>
      <w:r w:rsidR="00265DA0" w:rsidRPr="00265DA0">
        <w:rPr>
          <w:rFonts w:ascii="Cambria"/>
          <w:i/>
          <w:iCs/>
        </w:rPr>
        <w:t>Frontiers in Ecology and the Environment</w:t>
      </w:r>
      <w:r w:rsidR="00265DA0" w:rsidRPr="00265DA0">
        <w:rPr>
          <w:rFonts w:ascii="Cambria"/>
        </w:rPr>
        <w:t xml:space="preserve"> 4 (10): 525–532.</w:t>
      </w:r>
    </w:p>
    <w:p w14:paraId="16D89095" w14:textId="77777777" w:rsidR="00265DA0" w:rsidRPr="00265DA0" w:rsidRDefault="00265DA0" w:rsidP="00265DA0">
      <w:pPr>
        <w:pStyle w:val="Bibliography"/>
        <w:rPr>
          <w:rFonts w:ascii="Cambria"/>
        </w:rPr>
      </w:pPr>
      <w:proofErr w:type="spellStart"/>
      <w:r w:rsidRPr="00265DA0">
        <w:rPr>
          <w:rFonts w:ascii="Cambria"/>
        </w:rPr>
        <w:t>Berkes</w:t>
      </w:r>
      <w:proofErr w:type="spellEnd"/>
      <w:r w:rsidRPr="00265DA0">
        <w:rPr>
          <w:rFonts w:ascii="Cambria"/>
        </w:rPr>
        <w:t xml:space="preserve">, </w:t>
      </w:r>
      <w:proofErr w:type="spellStart"/>
      <w:r w:rsidRPr="00265DA0">
        <w:rPr>
          <w:rFonts w:ascii="Cambria"/>
        </w:rPr>
        <w:t>Fikret</w:t>
      </w:r>
      <w:proofErr w:type="spellEnd"/>
      <w:r w:rsidRPr="00265DA0">
        <w:rPr>
          <w:rFonts w:ascii="Cambria"/>
        </w:rPr>
        <w:t xml:space="preserve">. 2012. “Implementing Ecosystem-Based Management: Evolution or Revolution?” </w:t>
      </w:r>
      <w:r w:rsidRPr="00265DA0">
        <w:rPr>
          <w:rFonts w:ascii="Cambria"/>
          <w:i/>
          <w:iCs/>
        </w:rPr>
        <w:t>Fish and Fisheries</w:t>
      </w:r>
      <w:r w:rsidRPr="00265DA0">
        <w:rPr>
          <w:rFonts w:ascii="Cambria"/>
        </w:rPr>
        <w:t xml:space="preserve"> 13 (4): 465–76. doi:10.1111/j.1467-2979.2011.</w:t>
      </w:r>
      <w:proofErr w:type="gramStart"/>
      <w:r w:rsidRPr="00265DA0">
        <w:rPr>
          <w:rFonts w:ascii="Cambria"/>
        </w:rPr>
        <w:t>00452.x.</w:t>
      </w:r>
      <w:proofErr w:type="gramEnd"/>
    </w:p>
    <w:p w14:paraId="0D2F6B17" w14:textId="77777777" w:rsidR="00265DA0" w:rsidRPr="00265DA0" w:rsidRDefault="00265DA0" w:rsidP="00265DA0">
      <w:pPr>
        <w:pStyle w:val="Bibliography"/>
        <w:rPr>
          <w:rFonts w:ascii="Cambria"/>
        </w:rPr>
      </w:pPr>
      <w:r w:rsidRPr="00265DA0">
        <w:rPr>
          <w:rFonts w:ascii="Cambria"/>
        </w:rPr>
        <w:t xml:space="preserve">Bundy, </w:t>
      </w:r>
      <w:proofErr w:type="spellStart"/>
      <w:r w:rsidRPr="00265DA0">
        <w:rPr>
          <w:rFonts w:ascii="Cambria"/>
        </w:rPr>
        <w:t>Alida</w:t>
      </w:r>
      <w:proofErr w:type="spellEnd"/>
      <w:r w:rsidRPr="00265DA0">
        <w:rPr>
          <w:rFonts w:ascii="Cambria"/>
        </w:rPr>
        <w:t xml:space="preserve">, </w:t>
      </w:r>
      <w:proofErr w:type="spellStart"/>
      <w:r w:rsidRPr="00265DA0">
        <w:rPr>
          <w:rFonts w:ascii="Cambria"/>
        </w:rPr>
        <w:t>Ratana</w:t>
      </w:r>
      <w:proofErr w:type="spellEnd"/>
      <w:r w:rsidRPr="00265DA0">
        <w:rPr>
          <w:rFonts w:ascii="Cambria"/>
        </w:rPr>
        <w:t xml:space="preserve"> </w:t>
      </w:r>
      <w:proofErr w:type="spellStart"/>
      <w:r w:rsidRPr="00265DA0">
        <w:rPr>
          <w:rFonts w:ascii="Cambria"/>
        </w:rPr>
        <w:t>Chuenpagdee</w:t>
      </w:r>
      <w:proofErr w:type="spellEnd"/>
      <w:r w:rsidRPr="00265DA0">
        <w:rPr>
          <w:rFonts w:ascii="Cambria"/>
        </w:rPr>
        <w:t xml:space="preserve">, </w:t>
      </w:r>
      <w:proofErr w:type="spellStart"/>
      <w:r w:rsidRPr="00265DA0">
        <w:rPr>
          <w:rFonts w:ascii="Cambria"/>
        </w:rPr>
        <w:t>Svein</w:t>
      </w:r>
      <w:proofErr w:type="spellEnd"/>
      <w:r w:rsidRPr="00265DA0">
        <w:rPr>
          <w:rFonts w:ascii="Cambria"/>
        </w:rPr>
        <w:t xml:space="preserve"> </w:t>
      </w:r>
      <w:proofErr w:type="spellStart"/>
      <w:r w:rsidRPr="00265DA0">
        <w:rPr>
          <w:rFonts w:ascii="Cambria"/>
        </w:rPr>
        <w:t>Jentoft</w:t>
      </w:r>
      <w:proofErr w:type="spellEnd"/>
      <w:r w:rsidRPr="00265DA0">
        <w:rPr>
          <w:rFonts w:ascii="Cambria"/>
        </w:rPr>
        <w:t xml:space="preserve">, and Robin Mahon. 2008. “If Science Is Not the Answer, What Is? An Alternative Governance Model for the World’s Fisheries.” </w:t>
      </w:r>
      <w:r w:rsidRPr="00265DA0">
        <w:rPr>
          <w:rFonts w:ascii="Cambria"/>
          <w:i/>
          <w:iCs/>
        </w:rPr>
        <w:t>Frontiers in Ecology and the Environment</w:t>
      </w:r>
      <w:r w:rsidRPr="00265DA0">
        <w:rPr>
          <w:rFonts w:ascii="Cambria"/>
        </w:rPr>
        <w:t xml:space="preserve"> 6 (3): 152–155.</w:t>
      </w:r>
    </w:p>
    <w:p w14:paraId="6F2C055A" w14:textId="77777777" w:rsidR="00265DA0" w:rsidRPr="00265DA0" w:rsidRDefault="00265DA0" w:rsidP="00265DA0">
      <w:pPr>
        <w:pStyle w:val="Bibliography"/>
        <w:rPr>
          <w:rFonts w:ascii="Cambria"/>
        </w:rPr>
      </w:pPr>
      <w:r w:rsidRPr="00265DA0">
        <w:rPr>
          <w:rFonts w:ascii="Cambria"/>
        </w:rPr>
        <w:t xml:space="preserve">Burnham, K.P., and D.R. Anderson. 1998. </w:t>
      </w:r>
      <w:r w:rsidRPr="00265DA0">
        <w:rPr>
          <w:rFonts w:ascii="Cambria"/>
          <w:i/>
          <w:iCs/>
        </w:rPr>
        <w:t>Model Selection and Inference: A Practical Information-Theoretic Approach</w:t>
      </w:r>
      <w:r w:rsidRPr="00265DA0">
        <w:rPr>
          <w:rFonts w:ascii="Cambria"/>
        </w:rPr>
        <w:t>. New York: Springer-</w:t>
      </w:r>
      <w:proofErr w:type="spellStart"/>
      <w:r w:rsidRPr="00265DA0">
        <w:rPr>
          <w:rFonts w:ascii="Cambria"/>
        </w:rPr>
        <w:t>Verlag</w:t>
      </w:r>
      <w:proofErr w:type="spellEnd"/>
      <w:r w:rsidRPr="00265DA0">
        <w:rPr>
          <w:rFonts w:ascii="Cambria"/>
        </w:rPr>
        <w:t>.</w:t>
      </w:r>
    </w:p>
    <w:p w14:paraId="06D65026" w14:textId="77777777" w:rsidR="00265DA0" w:rsidRPr="00265DA0" w:rsidRDefault="00265DA0" w:rsidP="00265DA0">
      <w:pPr>
        <w:pStyle w:val="Bibliography"/>
        <w:rPr>
          <w:rFonts w:ascii="Cambria"/>
        </w:rPr>
      </w:pPr>
      <w:r w:rsidRPr="00265DA0">
        <w:rPr>
          <w:rFonts w:ascii="Cambria"/>
        </w:rPr>
        <w:t xml:space="preserve">Christie, Patrick, David L. </w:t>
      </w:r>
      <w:proofErr w:type="spellStart"/>
      <w:r w:rsidRPr="00265DA0">
        <w:rPr>
          <w:rFonts w:ascii="Cambria"/>
        </w:rPr>
        <w:t>Fluharty</w:t>
      </w:r>
      <w:proofErr w:type="spellEnd"/>
      <w:r w:rsidRPr="00265DA0">
        <w:rPr>
          <w:rFonts w:ascii="Cambria"/>
        </w:rPr>
        <w:t xml:space="preserve">, Alan T. White, Liza </w:t>
      </w:r>
      <w:proofErr w:type="spellStart"/>
      <w:r w:rsidRPr="00265DA0">
        <w:rPr>
          <w:rFonts w:ascii="Cambria"/>
        </w:rPr>
        <w:t>Eisma</w:t>
      </w:r>
      <w:proofErr w:type="spellEnd"/>
      <w:r w:rsidRPr="00265DA0">
        <w:rPr>
          <w:rFonts w:ascii="Cambria"/>
        </w:rPr>
        <w:t xml:space="preserve">-Osorio, and William </w:t>
      </w:r>
      <w:proofErr w:type="spellStart"/>
      <w:r w:rsidRPr="00265DA0">
        <w:rPr>
          <w:rFonts w:ascii="Cambria"/>
        </w:rPr>
        <w:t>Jatulan</w:t>
      </w:r>
      <w:proofErr w:type="spellEnd"/>
      <w:r w:rsidRPr="00265DA0">
        <w:rPr>
          <w:rFonts w:ascii="Cambria"/>
        </w:rPr>
        <w:t xml:space="preserve">. 2007. “Assessing the Feasibility of Ecosystem-Based Fisheries Management in Tropical Contexts.” </w:t>
      </w:r>
      <w:r w:rsidRPr="00265DA0">
        <w:rPr>
          <w:rFonts w:ascii="Cambria"/>
          <w:i/>
          <w:iCs/>
        </w:rPr>
        <w:t>Marine Policy</w:t>
      </w:r>
      <w:r w:rsidRPr="00265DA0">
        <w:rPr>
          <w:rFonts w:ascii="Cambria"/>
        </w:rPr>
        <w:t xml:space="preserve"> 31 (3): 239–50. </w:t>
      </w:r>
      <w:proofErr w:type="gramStart"/>
      <w:r w:rsidRPr="00265DA0">
        <w:rPr>
          <w:rFonts w:ascii="Cambria"/>
        </w:rPr>
        <w:t>doi:10.1016/j.marpol</w:t>
      </w:r>
      <w:proofErr w:type="gramEnd"/>
      <w:r w:rsidRPr="00265DA0">
        <w:rPr>
          <w:rFonts w:ascii="Cambria"/>
        </w:rPr>
        <w:t>.2006.08.001.</w:t>
      </w:r>
    </w:p>
    <w:p w14:paraId="66CD7E6B" w14:textId="77777777" w:rsidR="00265DA0" w:rsidRPr="00265DA0" w:rsidRDefault="00265DA0" w:rsidP="00265DA0">
      <w:pPr>
        <w:pStyle w:val="Bibliography"/>
        <w:rPr>
          <w:rFonts w:ascii="Cambria"/>
        </w:rPr>
      </w:pPr>
      <w:r w:rsidRPr="00265DA0">
        <w:rPr>
          <w:rFonts w:ascii="Cambria"/>
        </w:rPr>
        <w:t xml:space="preserve">Cowan, James H., Jake C. Rice, Carl J. Walters, Ray </w:t>
      </w:r>
      <w:proofErr w:type="spellStart"/>
      <w:r w:rsidRPr="00265DA0">
        <w:rPr>
          <w:rFonts w:ascii="Cambria"/>
        </w:rPr>
        <w:t>Hilborn</w:t>
      </w:r>
      <w:proofErr w:type="spellEnd"/>
      <w:r w:rsidRPr="00265DA0">
        <w:rPr>
          <w:rFonts w:ascii="Cambria"/>
        </w:rPr>
        <w:t xml:space="preserve">, Timothy E. Essington, John W. Day, and Kevin M. Boswell. 2012. “Challenges for Implementing an Ecosystem Approach to Fisheries Management.” </w:t>
      </w:r>
      <w:r w:rsidRPr="00265DA0">
        <w:rPr>
          <w:rFonts w:ascii="Cambria"/>
          <w:i/>
          <w:iCs/>
        </w:rPr>
        <w:t>Marine and Coastal Fisheries</w:t>
      </w:r>
      <w:r w:rsidRPr="00265DA0">
        <w:rPr>
          <w:rFonts w:ascii="Cambria"/>
        </w:rPr>
        <w:t xml:space="preserve"> 4 (1): 496–510. doi:10.1080/19425120.2012.690825.</w:t>
      </w:r>
    </w:p>
    <w:p w14:paraId="7477CD0C" w14:textId="77777777" w:rsidR="00265DA0" w:rsidRPr="00265DA0" w:rsidRDefault="00265DA0" w:rsidP="00265DA0">
      <w:pPr>
        <w:pStyle w:val="Bibliography"/>
        <w:rPr>
          <w:rFonts w:ascii="Cambria"/>
        </w:rPr>
      </w:pPr>
      <w:r w:rsidRPr="00265DA0">
        <w:rPr>
          <w:rFonts w:ascii="Cambria"/>
        </w:rPr>
        <w:t>Dickey-</w:t>
      </w:r>
      <w:proofErr w:type="spellStart"/>
      <w:r w:rsidRPr="00265DA0">
        <w:rPr>
          <w:rFonts w:ascii="Cambria"/>
        </w:rPr>
        <w:t>Collas</w:t>
      </w:r>
      <w:proofErr w:type="spellEnd"/>
      <w:r w:rsidRPr="00265DA0">
        <w:rPr>
          <w:rFonts w:ascii="Cambria"/>
        </w:rPr>
        <w:t xml:space="preserve">, M., G. H. Engelhard, A. </w:t>
      </w:r>
      <w:proofErr w:type="spellStart"/>
      <w:r w:rsidRPr="00265DA0">
        <w:rPr>
          <w:rFonts w:ascii="Cambria"/>
        </w:rPr>
        <w:t>Rindorf</w:t>
      </w:r>
      <w:proofErr w:type="spellEnd"/>
      <w:r w:rsidRPr="00265DA0">
        <w:rPr>
          <w:rFonts w:ascii="Cambria"/>
        </w:rPr>
        <w:t xml:space="preserve">, K. </w:t>
      </w:r>
      <w:proofErr w:type="spellStart"/>
      <w:r w:rsidRPr="00265DA0">
        <w:rPr>
          <w:rFonts w:ascii="Cambria"/>
        </w:rPr>
        <w:t>Raab</w:t>
      </w:r>
      <w:proofErr w:type="spellEnd"/>
      <w:r w:rsidRPr="00265DA0">
        <w:rPr>
          <w:rFonts w:ascii="Cambria"/>
        </w:rPr>
        <w:t xml:space="preserve">, S. </w:t>
      </w:r>
      <w:proofErr w:type="spellStart"/>
      <w:r w:rsidRPr="00265DA0">
        <w:rPr>
          <w:rFonts w:ascii="Cambria"/>
        </w:rPr>
        <w:t>Smout</w:t>
      </w:r>
      <w:proofErr w:type="spellEnd"/>
      <w:r w:rsidRPr="00265DA0">
        <w:rPr>
          <w:rFonts w:ascii="Cambria"/>
        </w:rPr>
        <w:t xml:space="preserve">, G. </w:t>
      </w:r>
      <w:proofErr w:type="spellStart"/>
      <w:r w:rsidRPr="00265DA0">
        <w:rPr>
          <w:rFonts w:ascii="Cambria"/>
        </w:rPr>
        <w:t>Aarts</w:t>
      </w:r>
      <w:proofErr w:type="spellEnd"/>
      <w:r w:rsidRPr="00265DA0">
        <w:rPr>
          <w:rFonts w:ascii="Cambria"/>
        </w:rPr>
        <w:t xml:space="preserve">, M. van </w:t>
      </w:r>
      <w:proofErr w:type="spellStart"/>
      <w:r w:rsidRPr="00265DA0">
        <w:rPr>
          <w:rFonts w:ascii="Cambria"/>
        </w:rPr>
        <w:t>Deurs</w:t>
      </w:r>
      <w:proofErr w:type="spellEnd"/>
      <w:r w:rsidRPr="00265DA0">
        <w:rPr>
          <w:rFonts w:ascii="Cambria"/>
        </w:rPr>
        <w:t xml:space="preserve">, et al. 2013. “Ecosystem-Based Management Objectives for the North Sea: Riding the Forage Fish Rollercoaster.” </w:t>
      </w:r>
      <w:r w:rsidRPr="00265DA0">
        <w:rPr>
          <w:rFonts w:ascii="Cambria"/>
          <w:i/>
          <w:iCs/>
        </w:rPr>
        <w:t>ICES Journal of Marine Science</w:t>
      </w:r>
      <w:r w:rsidRPr="00265DA0">
        <w:rPr>
          <w:rFonts w:ascii="Cambria"/>
        </w:rPr>
        <w:t>. doi:10.1093/</w:t>
      </w:r>
      <w:proofErr w:type="spellStart"/>
      <w:r w:rsidRPr="00265DA0">
        <w:rPr>
          <w:rFonts w:ascii="Cambria"/>
        </w:rPr>
        <w:t>icesjms</w:t>
      </w:r>
      <w:proofErr w:type="spellEnd"/>
      <w:r w:rsidRPr="00265DA0">
        <w:rPr>
          <w:rFonts w:ascii="Cambria"/>
        </w:rPr>
        <w:t>/fst075.</w:t>
      </w:r>
    </w:p>
    <w:p w14:paraId="33024111" w14:textId="77777777" w:rsidR="00265DA0" w:rsidRPr="00265DA0" w:rsidRDefault="00265DA0" w:rsidP="00265DA0">
      <w:pPr>
        <w:pStyle w:val="Bibliography"/>
        <w:rPr>
          <w:rFonts w:ascii="Cambria"/>
        </w:rPr>
      </w:pPr>
      <w:r w:rsidRPr="00265DA0">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265DA0">
        <w:rPr>
          <w:rFonts w:ascii="Cambria"/>
          <w:i/>
          <w:iCs/>
        </w:rPr>
        <w:t>Official Journal of the European Union L</w:t>
      </w:r>
      <w:r w:rsidRPr="00265DA0">
        <w:rPr>
          <w:rFonts w:ascii="Cambria"/>
        </w:rPr>
        <w:t xml:space="preserve"> 164: 19–40.</w:t>
      </w:r>
    </w:p>
    <w:p w14:paraId="7886FED1" w14:textId="77777777" w:rsidR="00265DA0" w:rsidRPr="00265DA0" w:rsidRDefault="00265DA0" w:rsidP="00265DA0">
      <w:pPr>
        <w:pStyle w:val="Bibliography"/>
        <w:rPr>
          <w:rFonts w:ascii="Cambria"/>
        </w:rPr>
      </w:pPr>
      <w:r w:rsidRPr="00265DA0">
        <w:rPr>
          <w:rFonts w:ascii="Cambria"/>
        </w:rPr>
        <w:t xml:space="preserve">Essington, T. E., P. S. Levin, K.N. Marshall, L. E. Koehn, L.G. Anderson, A. Bundy, Courtney Carothers, et al. 2016. “Building Effective Fishery Ecosystem Plans: A Report from the </w:t>
      </w:r>
      <w:proofErr w:type="spellStart"/>
      <w:r w:rsidRPr="00265DA0">
        <w:rPr>
          <w:rFonts w:ascii="Cambria"/>
        </w:rPr>
        <w:t>Lenfest</w:t>
      </w:r>
      <w:proofErr w:type="spellEnd"/>
      <w:r w:rsidRPr="00265DA0">
        <w:rPr>
          <w:rFonts w:ascii="Cambria"/>
        </w:rPr>
        <w:t xml:space="preserve"> Fishery Ecosystem Task Force.” Washington, D.C.: </w:t>
      </w:r>
      <w:proofErr w:type="spellStart"/>
      <w:r w:rsidRPr="00265DA0">
        <w:rPr>
          <w:rFonts w:ascii="Cambria"/>
        </w:rPr>
        <w:t>Lenfest</w:t>
      </w:r>
      <w:proofErr w:type="spellEnd"/>
      <w:r w:rsidRPr="00265DA0">
        <w:rPr>
          <w:rFonts w:ascii="Cambria"/>
        </w:rPr>
        <w:t xml:space="preserve"> Ocean Program.</w:t>
      </w:r>
    </w:p>
    <w:p w14:paraId="6DEA895D" w14:textId="77777777" w:rsidR="00265DA0" w:rsidRPr="00265DA0" w:rsidRDefault="00265DA0" w:rsidP="00265DA0">
      <w:pPr>
        <w:pStyle w:val="Bibliography"/>
        <w:rPr>
          <w:rFonts w:ascii="Cambria"/>
        </w:rPr>
      </w:pPr>
      <w:r w:rsidRPr="00265DA0">
        <w:rPr>
          <w:rFonts w:ascii="Cambria"/>
        </w:rPr>
        <w:lastRenderedPageBreak/>
        <w:t xml:space="preserve">Essington, T. E., P. E. Moriarty, H. E. Froehlich, E. E. Hodgson, L. E. Koehn, K. L. </w:t>
      </w:r>
      <w:proofErr w:type="spellStart"/>
      <w:r w:rsidRPr="00265DA0">
        <w:rPr>
          <w:rFonts w:ascii="Cambria"/>
        </w:rPr>
        <w:t>Oken</w:t>
      </w:r>
      <w:proofErr w:type="spellEnd"/>
      <w:r w:rsidRPr="00265DA0">
        <w:rPr>
          <w:rFonts w:ascii="Cambria"/>
        </w:rPr>
        <w:t xml:space="preserve">, M. C. </w:t>
      </w:r>
      <w:proofErr w:type="spellStart"/>
      <w:r w:rsidRPr="00265DA0">
        <w:rPr>
          <w:rFonts w:ascii="Cambria"/>
        </w:rPr>
        <w:t>Siple</w:t>
      </w:r>
      <w:proofErr w:type="spellEnd"/>
      <w:r w:rsidRPr="00265DA0">
        <w:rPr>
          <w:rFonts w:ascii="Cambria"/>
        </w:rPr>
        <w:t xml:space="preserve">, and C. C. </w:t>
      </w:r>
      <w:proofErr w:type="spellStart"/>
      <w:r w:rsidRPr="00265DA0">
        <w:rPr>
          <w:rFonts w:ascii="Cambria"/>
        </w:rPr>
        <w:t>Stawitz</w:t>
      </w:r>
      <w:proofErr w:type="spellEnd"/>
      <w:r w:rsidRPr="00265DA0">
        <w:rPr>
          <w:rFonts w:ascii="Cambria"/>
        </w:rPr>
        <w:t xml:space="preserve">. 2015. “Fishing Amplifies Forage Fish Population Collapses.” </w:t>
      </w:r>
      <w:r w:rsidRPr="00265DA0">
        <w:rPr>
          <w:rFonts w:ascii="Cambria"/>
          <w:i/>
          <w:iCs/>
        </w:rPr>
        <w:t xml:space="preserve">Proc Natl </w:t>
      </w:r>
      <w:proofErr w:type="spellStart"/>
      <w:r w:rsidRPr="00265DA0">
        <w:rPr>
          <w:rFonts w:ascii="Cambria"/>
          <w:i/>
          <w:iCs/>
        </w:rPr>
        <w:t>Acad</w:t>
      </w:r>
      <w:proofErr w:type="spellEnd"/>
      <w:r w:rsidRPr="00265DA0">
        <w:rPr>
          <w:rFonts w:ascii="Cambria"/>
          <w:i/>
          <w:iCs/>
        </w:rPr>
        <w:t xml:space="preserve"> </w:t>
      </w:r>
      <w:proofErr w:type="spellStart"/>
      <w:r w:rsidRPr="00265DA0">
        <w:rPr>
          <w:rFonts w:ascii="Cambria"/>
          <w:i/>
          <w:iCs/>
        </w:rPr>
        <w:t>Sci</w:t>
      </w:r>
      <w:proofErr w:type="spellEnd"/>
      <w:r w:rsidRPr="00265DA0">
        <w:rPr>
          <w:rFonts w:ascii="Cambria"/>
          <w:i/>
          <w:iCs/>
        </w:rPr>
        <w:t xml:space="preserve"> U S A</w:t>
      </w:r>
      <w:r w:rsidRPr="00265DA0">
        <w:rPr>
          <w:rFonts w:ascii="Cambria"/>
        </w:rPr>
        <w:t xml:space="preserve"> 112 (21): 6648–52. doi:10.1073/pnas.1422020112.</w:t>
      </w:r>
    </w:p>
    <w:p w14:paraId="59A4B549" w14:textId="77777777" w:rsidR="00265DA0" w:rsidRPr="00265DA0" w:rsidRDefault="00265DA0" w:rsidP="00265DA0">
      <w:pPr>
        <w:pStyle w:val="Bibliography"/>
        <w:rPr>
          <w:rFonts w:ascii="Cambria"/>
        </w:rPr>
      </w:pPr>
      <w:r w:rsidRPr="00265DA0">
        <w:rPr>
          <w:rFonts w:ascii="Cambria"/>
        </w:rPr>
        <w:t>FAO. 2003. “Fisheries Management. 2. The Ecosystem Approach to Fisheries.” 4 Suppl. 2. FAO Technical Guidelines for Responsible Fisheries. Rome, Italy.</w:t>
      </w:r>
    </w:p>
    <w:p w14:paraId="1ECB9F24" w14:textId="77777777" w:rsidR="00265DA0" w:rsidRPr="00265DA0" w:rsidRDefault="00265DA0" w:rsidP="00265DA0">
      <w:pPr>
        <w:pStyle w:val="Bibliography"/>
        <w:rPr>
          <w:rFonts w:ascii="Cambria"/>
        </w:rPr>
      </w:pPr>
      <w:r w:rsidRPr="00265DA0">
        <w:rPr>
          <w:rFonts w:ascii="Cambria"/>
        </w:rPr>
        <w:t xml:space="preserve">Ford, Cameron M. 1996. “A Theory of Individual Creative Action in Multiple Social Domains.” </w:t>
      </w:r>
      <w:r w:rsidRPr="00265DA0">
        <w:rPr>
          <w:rFonts w:ascii="Cambria"/>
          <w:i/>
          <w:iCs/>
        </w:rPr>
        <w:t>Academy of Management Review</w:t>
      </w:r>
      <w:r w:rsidRPr="00265DA0">
        <w:rPr>
          <w:rFonts w:ascii="Cambria"/>
        </w:rPr>
        <w:t xml:space="preserve"> 21 (4): 1112–1142.</w:t>
      </w:r>
    </w:p>
    <w:p w14:paraId="04A4F7F5" w14:textId="77777777" w:rsidR="00265DA0" w:rsidRPr="00265DA0" w:rsidRDefault="00265DA0" w:rsidP="00265DA0">
      <w:pPr>
        <w:pStyle w:val="Bibliography"/>
        <w:rPr>
          <w:rFonts w:ascii="Cambria"/>
        </w:rPr>
      </w:pPr>
      <w:r w:rsidRPr="00265DA0">
        <w:rPr>
          <w:rFonts w:ascii="Cambria"/>
        </w:rPr>
        <w:t xml:space="preserve">Fredrickson, Barbara L. 2004. “The Broaden-and-Build Theory of Positive Emotions.” </w:t>
      </w:r>
      <w:r w:rsidRPr="00265DA0">
        <w:rPr>
          <w:rFonts w:ascii="Cambria"/>
          <w:i/>
          <w:iCs/>
        </w:rPr>
        <w:t>Philosophical Transactions of the Royal Society B: Biological Sciences</w:t>
      </w:r>
      <w:r w:rsidRPr="00265DA0">
        <w:rPr>
          <w:rFonts w:ascii="Cambria"/>
        </w:rPr>
        <w:t xml:space="preserve"> 359 (1449): 1367.</w:t>
      </w:r>
    </w:p>
    <w:p w14:paraId="47C9173E" w14:textId="77777777" w:rsidR="00265DA0" w:rsidRPr="00265DA0" w:rsidRDefault="00265DA0" w:rsidP="00265DA0">
      <w:pPr>
        <w:pStyle w:val="Bibliography"/>
        <w:rPr>
          <w:rFonts w:ascii="Cambria"/>
        </w:rPr>
      </w:pPr>
      <w:proofErr w:type="spellStart"/>
      <w:r w:rsidRPr="00265DA0">
        <w:rPr>
          <w:rFonts w:ascii="Cambria"/>
        </w:rPr>
        <w:t>Hilborn</w:t>
      </w:r>
      <w:proofErr w:type="spellEnd"/>
      <w:r w:rsidRPr="00265DA0">
        <w:rPr>
          <w:rFonts w:ascii="Cambria"/>
        </w:rPr>
        <w:t xml:space="preserve">, R., J.M. </w:t>
      </w:r>
      <w:proofErr w:type="spellStart"/>
      <w:r w:rsidRPr="00265DA0">
        <w:rPr>
          <w:rFonts w:ascii="Cambria"/>
        </w:rPr>
        <w:t>Orensanz</w:t>
      </w:r>
      <w:proofErr w:type="spellEnd"/>
      <w:r w:rsidRPr="00265DA0">
        <w:rPr>
          <w:rFonts w:ascii="Cambria"/>
        </w:rPr>
        <w:t xml:space="preserve">, and A.M. Parma. 2005. “Institutions, Incentives and the Future of Fisheries.” </w:t>
      </w:r>
      <w:r w:rsidRPr="00265DA0">
        <w:rPr>
          <w:rFonts w:ascii="Cambria"/>
          <w:i/>
          <w:iCs/>
        </w:rPr>
        <w:t>Philosophical Transactions of the Royal Society of London, Series B: Biological Sciences</w:t>
      </w:r>
      <w:r w:rsidRPr="00265DA0">
        <w:rPr>
          <w:rFonts w:ascii="Cambria"/>
        </w:rPr>
        <w:t xml:space="preserve"> 360: 47–57.</w:t>
      </w:r>
    </w:p>
    <w:p w14:paraId="088D89EE" w14:textId="77777777" w:rsidR="00265DA0" w:rsidRPr="00265DA0" w:rsidRDefault="00265DA0" w:rsidP="00265DA0">
      <w:pPr>
        <w:pStyle w:val="Bibliography"/>
        <w:rPr>
          <w:rFonts w:ascii="Cambria"/>
        </w:rPr>
      </w:pPr>
      <w:proofErr w:type="spellStart"/>
      <w:r w:rsidRPr="00265DA0">
        <w:rPr>
          <w:rFonts w:ascii="Cambria"/>
        </w:rPr>
        <w:t>Hilborn</w:t>
      </w:r>
      <w:proofErr w:type="spellEnd"/>
      <w:r w:rsidRPr="00265DA0">
        <w:rPr>
          <w:rFonts w:ascii="Cambria"/>
        </w:rPr>
        <w:t xml:space="preserve">, Ray. 2011. “Future Directions in Ecosystem Based Fisheries Management: A Personal Perspective.” </w:t>
      </w:r>
      <w:r w:rsidRPr="00265DA0">
        <w:rPr>
          <w:rFonts w:ascii="Cambria"/>
          <w:i/>
          <w:iCs/>
        </w:rPr>
        <w:t>Fisheries Research</w:t>
      </w:r>
      <w:r w:rsidRPr="00265DA0">
        <w:rPr>
          <w:rFonts w:ascii="Cambria"/>
        </w:rPr>
        <w:t xml:space="preserve"> 108 (2): 235–239.</w:t>
      </w:r>
    </w:p>
    <w:p w14:paraId="38F13239" w14:textId="77777777" w:rsidR="00265DA0" w:rsidRPr="00265DA0" w:rsidRDefault="00265DA0" w:rsidP="00265DA0">
      <w:pPr>
        <w:pStyle w:val="Bibliography"/>
        <w:rPr>
          <w:rFonts w:ascii="Cambria"/>
        </w:rPr>
      </w:pPr>
      <w:proofErr w:type="spellStart"/>
      <w:r w:rsidRPr="00265DA0">
        <w:rPr>
          <w:rFonts w:ascii="Cambria"/>
        </w:rPr>
        <w:t>Holsman</w:t>
      </w:r>
      <w:proofErr w:type="spellEnd"/>
      <w:r w:rsidRPr="00265DA0">
        <w:rPr>
          <w:rFonts w:ascii="Cambria"/>
        </w:rPr>
        <w:t xml:space="preserve">, Kirstin K., James </w:t>
      </w:r>
      <w:proofErr w:type="spellStart"/>
      <w:r w:rsidRPr="00265DA0">
        <w:rPr>
          <w:rFonts w:ascii="Cambria"/>
        </w:rPr>
        <w:t>Ianelli</w:t>
      </w:r>
      <w:proofErr w:type="spellEnd"/>
      <w:r w:rsidRPr="00265DA0">
        <w:rPr>
          <w:rFonts w:ascii="Cambria"/>
        </w:rPr>
        <w:t xml:space="preserve">, </w:t>
      </w:r>
      <w:proofErr w:type="spellStart"/>
      <w:r w:rsidRPr="00265DA0">
        <w:rPr>
          <w:rFonts w:ascii="Cambria"/>
        </w:rPr>
        <w:t>Kerim</w:t>
      </w:r>
      <w:proofErr w:type="spellEnd"/>
      <w:r w:rsidRPr="00265DA0">
        <w:rPr>
          <w:rFonts w:ascii="Cambria"/>
        </w:rPr>
        <w:t xml:space="preserve"> Aydin, Andre E. Punt, and Elizabeth A. Moffitt. 2016. “A Comparison of Fisheries Biological Reference Points Estimated from Temperature-Specific Multi-Species and Single-Species Climate-Enhanced Stock Assessment Models.” </w:t>
      </w:r>
      <w:r w:rsidRPr="00265DA0">
        <w:rPr>
          <w:rFonts w:ascii="Cambria"/>
          <w:i/>
          <w:iCs/>
        </w:rPr>
        <w:t>Deep-Sea Research Part Ii-Topical Studies in Oceanography</w:t>
      </w:r>
      <w:r w:rsidRPr="00265DA0">
        <w:rPr>
          <w:rFonts w:ascii="Cambria"/>
        </w:rPr>
        <w:t xml:space="preserve"> 134 (December): 360–78. </w:t>
      </w:r>
      <w:proofErr w:type="gramStart"/>
      <w:r w:rsidRPr="00265DA0">
        <w:rPr>
          <w:rFonts w:ascii="Cambria"/>
        </w:rPr>
        <w:t>doi:10.1016/j.dsr2</w:t>
      </w:r>
      <w:proofErr w:type="gramEnd"/>
      <w:r w:rsidRPr="00265DA0">
        <w:rPr>
          <w:rFonts w:ascii="Cambria"/>
        </w:rPr>
        <w:t>.2015.08.001.</w:t>
      </w:r>
    </w:p>
    <w:p w14:paraId="1820887B" w14:textId="77777777" w:rsidR="00265DA0" w:rsidRPr="00265DA0" w:rsidRDefault="00265DA0" w:rsidP="00265DA0">
      <w:pPr>
        <w:pStyle w:val="Bibliography"/>
        <w:rPr>
          <w:rFonts w:ascii="Cambria"/>
        </w:rPr>
      </w:pPr>
      <w:proofErr w:type="spellStart"/>
      <w:r w:rsidRPr="00265DA0">
        <w:rPr>
          <w:rFonts w:ascii="Cambria"/>
        </w:rPr>
        <w:t>Im</w:t>
      </w:r>
      <w:proofErr w:type="spellEnd"/>
      <w:r w:rsidRPr="00265DA0">
        <w:rPr>
          <w:rFonts w:ascii="Cambria"/>
        </w:rPr>
        <w:t xml:space="preserve">, </w:t>
      </w:r>
      <w:proofErr w:type="spellStart"/>
      <w:r w:rsidRPr="00265DA0">
        <w:rPr>
          <w:rFonts w:ascii="Cambria"/>
        </w:rPr>
        <w:t>Subin</w:t>
      </w:r>
      <w:proofErr w:type="spellEnd"/>
      <w:r w:rsidRPr="00265DA0">
        <w:rPr>
          <w:rFonts w:ascii="Cambria"/>
        </w:rPr>
        <w:t xml:space="preserve">, Mitzi M. Montoya, and John P. Workman. 2013. “Antecedents and Consequences of Creativity in Product Innovation Teams.” </w:t>
      </w:r>
      <w:r w:rsidRPr="00265DA0">
        <w:rPr>
          <w:rFonts w:ascii="Cambria"/>
          <w:i/>
          <w:iCs/>
        </w:rPr>
        <w:t>Journal of Product Innovation Management</w:t>
      </w:r>
      <w:r w:rsidRPr="00265DA0">
        <w:rPr>
          <w:rFonts w:ascii="Cambria"/>
        </w:rPr>
        <w:t xml:space="preserve"> 30 (1): 170–185.</w:t>
      </w:r>
    </w:p>
    <w:p w14:paraId="33208D02" w14:textId="77777777" w:rsidR="00265DA0" w:rsidRPr="00265DA0" w:rsidRDefault="00265DA0" w:rsidP="00265DA0">
      <w:pPr>
        <w:pStyle w:val="Bibliography"/>
        <w:rPr>
          <w:rFonts w:ascii="Cambria"/>
        </w:rPr>
      </w:pPr>
      <w:proofErr w:type="spellStart"/>
      <w:r w:rsidRPr="00265DA0">
        <w:rPr>
          <w:rFonts w:ascii="Cambria"/>
        </w:rPr>
        <w:t>Kuparinen</w:t>
      </w:r>
      <w:proofErr w:type="spellEnd"/>
      <w:r w:rsidRPr="00265DA0">
        <w:rPr>
          <w:rFonts w:ascii="Cambria"/>
        </w:rPr>
        <w:t xml:space="preserve">, Anna, </w:t>
      </w:r>
      <w:proofErr w:type="spellStart"/>
      <w:r w:rsidRPr="00265DA0">
        <w:rPr>
          <w:rFonts w:ascii="Cambria"/>
        </w:rPr>
        <w:t>Samu</w:t>
      </w:r>
      <w:proofErr w:type="spellEnd"/>
      <w:r w:rsidRPr="00265DA0">
        <w:rPr>
          <w:rFonts w:ascii="Cambria"/>
        </w:rPr>
        <w:t xml:space="preserve"> </w:t>
      </w:r>
      <w:proofErr w:type="spellStart"/>
      <w:r w:rsidRPr="00265DA0">
        <w:rPr>
          <w:rFonts w:ascii="Cambria"/>
        </w:rPr>
        <w:t>Mäntyniemi</w:t>
      </w:r>
      <w:proofErr w:type="spellEnd"/>
      <w:r w:rsidRPr="00265DA0">
        <w:rPr>
          <w:rFonts w:ascii="Cambria"/>
        </w:rPr>
        <w:t xml:space="preserve">, Jeffrey A. Hutchings, and </w:t>
      </w:r>
      <w:proofErr w:type="spellStart"/>
      <w:r w:rsidRPr="00265DA0">
        <w:rPr>
          <w:rFonts w:ascii="Cambria"/>
        </w:rPr>
        <w:t>Sakari</w:t>
      </w:r>
      <w:proofErr w:type="spellEnd"/>
      <w:r w:rsidRPr="00265DA0">
        <w:rPr>
          <w:rFonts w:ascii="Cambria"/>
        </w:rPr>
        <w:t xml:space="preserve"> </w:t>
      </w:r>
      <w:proofErr w:type="spellStart"/>
      <w:r w:rsidRPr="00265DA0">
        <w:rPr>
          <w:rFonts w:ascii="Cambria"/>
        </w:rPr>
        <w:t>Kuikka</w:t>
      </w:r>
      <w:proofErr w:type="spellEnd"/>
      <w:r w:rsidRPr="00265DA0">
        <w:rPr>
          <w:rFonts w:ascii="Cambria"/>
        </w:rPr>
        <w:t xml:space="preserve">. 2012. “Increasing Biological Realism of Fisheries Stock Assessment: Towards Hierarchical Bayesian Methods.” </w:t>
      </w:r>
      <w:r w:rsidRPr="00265DA0">
        <w:rPr>
          <w:rFonts w:ascii="Cambria"/>
          <w:i/>
          <w:iCs/>
        </w:rPr>
        <w:t>Environmental Reviews</w:t>
      </w:r>
      <w:r w:rsidRPr="00265DA0">
        <w:rPr>
          <w:rFonts w:ascii="Cambria"/>
        </w:rPr>
        <w:t xml:space="preserve"> 20 (2): 135–51. doi:10.1139/a2012-006.</w:t>
      </w:r>
    </w:p>
    <w:p w14:paraId="02CE53A8" w14:textId="77777777" w:rsidR="00265DA0" w:rsidRPr="00265DA0" w:rsidRDefault="00265DA0" w:rsidP="00265DA0">
      <w:pPr>
        <w:pStyle w:val="Bibliography"/>
        <w:rPr>
          <w:rFonts w:ascii="Cambria"/>
        </w:rPr>
      </w:pPr>
      <w:r w:rsidRPr="00265DA0">
        <w:rPr>
          <w:rFonts w:ascii="Cambria"/>
        </w:rPr>
        <w:t xml:space="preserve">Leslie, Heather, Leila </w:t>
      </w:r>
      <w:proofErr w:type="spellStart"/>
      <w:r w:rsidRPr="00265DA0">
        <w:rPr>
          <w:rFonts w:ascii="Cambria"/>
        </w:rPr>
        <w:t>Sievanen</w:t>
      </w:r>
      <w:proofErr w:type="spellEnd"/>
      <w:r w:rsidRPr="00265DA0">
        <w:rPr>
          <w:rFonts w:ascii="Cambria"/>
        </w:rPr>
        <w:t xml:space="preserve">, Tara </w:t>
      </w:r>
      <w:proofErr w:type="spellStart"/>
      <w:r w:rsidRPr="00265DA0">
        <w:rPr>
          <w:rFonts w:ascii="Cambria"/>
        </w:rPr>
        <w:t>Gancos</w:t>
      </w:r>
      <w:proofErr w:type="spellEnd"/>
      <w:r w:rsidRPr="00265DA0">
        <w:rPr>
          <w:rFonts w:ascii="Cambria"/>
        </w:rPr>
        <w:t xml:space="preserve"> Crawford, Rebecca </w:t>
      </w:r>
      <w:proofErr w:type="spellStart"/>
      <w:r w:rsidRPr="00265DA0">
        <w:rPr>
          <w:rFonts w:ascii="Cambria"/>
        </w:rPr>
        <w:t>Gruby</w:t>
      </w:r>
      <w:proofErr w:type="spellEnd"/>
      <w:r w:rsidRPr="00265DA0">
        <w:rPr>
          <w:rFonts w:ascii="Cambria"/>
        </w:rPr>
        <w:t xml:space="preserve">, H. Cristina Villanueva-Aznar, and Lisa M. Campbell. 2015. “Learning from Ecosystem-Based Management in Practice.” </w:t>
      </w:r>
      <w:r w:rsidRPr="00265DA0">
        <w:rPr>
          <w:rFonts w:ascii="Cambria"/>
          <w:i/>
          <w:iCs/>
        </w:rPr>
        <w:t>Coastal Management</w:t>
      </w:r>
      <w:r w:rsidRPr="00265DA0">
        <w:rPr>
          <w:rFonts w:ascii="Cambria"/>
        </w:rPr>
        <w:t xml:space="preserve"> 43 (5): 471–97. doi:10.1080/08920753.2015.1051424.</w:t>
      </w:r>
    </w:p>
    <w:p w14:paraId="406C03E9" w14:textId="77777777" w:rsidR="00265DA0" w:rsidRPr="00265DA0" w:rsidRDefault="00265DA0" w:rsidP="00265DA0">
      <w:pPr>
        <w:pStyle w:val="Bibliography"/>
        <w:rPr>
          <w:rFonts w:ascii="Cambria"/>
        </w:rPr>
      </w:pPr>
      <w:r w:rsidRPr="00265DA0">
        <w:rPr>
          <w:rFonts w:ascii="Cambria"/>
        </w:rPr>
        <w:t xml:space="preserve">Levin, Phillip S. 2014. “New Conservation for the Anthropocene Ocean.” </w:t>
      </w:r>
      <w:r w:rsidRPr="00265DA0">
        <w:rPr>
          <w:rFonts w:ascii="Cambria"/>
          <w:i/>
          <w:iCs/>
        </w:rPr>
        <w:t>Conservation Letters</w:t>
      </w:r>
      <w:r w:rsidRPr="00265DA0">
        <w:rPr>
          <w:rFonts w:ascii="Cambria"/>
        </w:rPr>
        <w:t>. http://onlinelibrary.wiley.com/doi/10.1111/conl.12108/abstract.</w:t>
      </w:r>
    </w:p>
    <w:p w14:paraId="0ADEDE1D" w14:textId="77777777" w:rsidR="00265DA0" w:rsidRPr="00265DA0" w:rsidRDefault="00265DA0" w:rsidP="00265DA0">
      <w:pPr>
        <w:pStyle w:val="Bibliography"/>
        <w:rPr>
          <w:rFonts w:ascii="Cambria"/>
        </w:rPr>
      </w:pPr>
      <w:r w:rsidRPr="00265DA0">
        <w:rPr>
          <w:rFonts w:ascii="Cambria"/>
        </w:rPr>
        <w:t xml:space="preserve">Mace, Pamela M. 2001. “A New Role for MSY in Single-Species and Ecosystem Approaches to Fisheries Stock Assessment and Management.” </w:t>
      </w:r>
      <w:r w:rsidRPr="00265DA0">
        <w:rPr>
          <w:rFonts w:ascii="Cambria"/>
          <w:i/>
          <w:iCs/>
        </w:rPr>
        <w:t>Fish and Fisheries</w:t>
      </w:r>
      <w:r w:rsidRPr="00265DA0">
        <w:rPr>
          <w:rFonts w:ascii="Cambria"/>
        </w:rPr>
        <w:t xml:space="preserve"> 2 (1): 2–32.</w:t>
      </w:r>
    </w:p>
    <w:p w14:paraId="22FBA833" w14:textId="77777777" w:rsidR="00265DA0" w:rsidRPr="00265DA0" w:rsidRDefault="00265DA0" w:rsidP="00265DA0">
      <w:pPr>
        <w:pStyle w:val="Bibliography"/>
        <w:rPr>
          <w:rFonts w:ascii="Cambria"/>
        </w:rPr>
      </w:pPr>
      <w:r w:rsidRPr="00265DA0">
        <w:rPr>
          <w:rFonts w:ascii="Cambria"/>
        </w:rPr>
        <w:t xml:space="preserve">Maunder, M.N., and G. M. Watters. 2003. “A General Framework for Integrating Environmental Time Series into Stock Assessment Models: Model Descriptions, Simulation Testing and Example.” </w:t>
      </w:r>
      <w:r w:rsidRPr="00265DA0">
        <w:rPr>
          <w:rFonts w:ascii="Cambria"/>
          <w:i/>
          <w:iCs/>
        </w:rPr>
        <w:t>Fisheries Bulletin</w:t>
      </w:r>
      <w:r w:rsidRPr="00265DA0">
        <w:rPr>
          <w:rFonts w:ascii="Cambria"/>
        </w:rPr>
        <w:t xml:space="preserve"> 101: 89–99.</w:t>
      </w:r>
    </w:p>
    <w:p w14:paraId="2B705FB4" w14:textId="77777777" w:rsidR="00265DA0" w:rsidRPr="00265DA0" w:rsidRDefault="00265DA0" w:rsidP="00265DA0">
      <w:pPr>
        <w:pStyle w:val="Bibliography"/>
        <w:rPr>
          <w:rFonts w:ascii="Cambria"/>
        </w:rPr>
      </w:pPr>
      <w:proofErr w:type="spellStart"/>
      <w:r w:rsidRPr="00265DA0">
        <w:rPr>
          <w:rFonts w:ascii="Cambria"/>
        </w:rPr>
        <w:t>Methot</w:t>
      </w:r>
      <w:proofErr w:type="spellEnd"/>
      <w:r w:rsidRPr="00265DA0">
        <w:rPr>
          <w:rFonts w:ascii="Cambria"/>
        </w:rPr>
        <w:t xml:space="preserve">, Richard D., and </w:t>
      </w:r>
      <w:proofErr w:type="spellStart"/>
      <w:r w:rsidRPr="00265DA0">
        <w:rPr>
          <w:rFonts w:ascii="Cambria"/>
        </w:rPr>
        <w:t>Chantell</w:t>
      </w:r>
      <w:proofErr w:type="spellEnd"/>
      <w:r w:rsidRPr="00265DA0">
        <w:rPr>
          <w:rFonts w:ascii="Cambria"/>
        </w:rPr>
        <w:t xml:space="preserve"> R. Wetzel. 2013. “Stock Synthesis: A Biological and Statistical Framework for Fish Stock Assessment and Fishery Management.” </w:t>
      </w:r>
      <w:r w:rsidRPr="00265DA0">
        <w:rPr>
          <w:rFonts w:ascii="Cambria"/>
          <w:i/>
          <w:iCs/>
        </w:rPr>
        <w:t>Fisheries Research</w:t>
      </w:r>
      <w:r w:rsidRPr="00265DA0">
        <w:rPr>
          <w:rFonts w:ascii="Cambria"/>
        </w:rPr>
        <w:t xml:space="preserve"> 142: 86–99.</w:t>
      </w:r>
    </w:p>
    <w:p w14:paraId="1114588E" w14:textId="77777777" w:rsidR="00265DA0" w:rsidRPr="00265DA0" w:rsidRDefault="00265DA0" w:rsidP="00265DA0">
      <w:pPr>
        <w:pStyle w:val="Bibliography"/>
        <w:rPr>
          <w:rFonts w:ascii="Cambria"/>
        </w:rPr>
      </w:pPr>
      <w:r w:rsidRPr="00265DA0">
        <w:rPr>
          <w:rFonts w:ascii="Cambria"/>
        </w:rPr>
        <w:t>NOAA. 2016. “NOAA Fisheries Ecosystem-Based Fisheries Management Road Map.” https://www.st.nmfs.noaa.gov/ecosystems/ebfm/creating-an-ebfm-management-policy.</w:t>
      </w:r>
    </w:p>
    <w:p w14:paraId="54960318" w14:textId="77777777" w:rsidR="00265DA0" w:rsidRPr="00265DA0" w:rsidRDefault="00265DA0" w:rsidP="00265DA0">
      <w:pPr>
        <w:pStyle w:val="Bibliography"/>
        <w:rPr>
          <w:rFonts w:ascii="Cambria"/>
        </w:rPr>
      </w:pPr>
      <w:r w:rsidRPr="00265DA0">
        <w:rPr>
          <w:rFonts w:ascii="Cambria"/>
        </w:rPr>
        <w:lastRenderedPageBreak/>
        <w:t xml:space="preserve">Olsson, P., C. </w:t>
      </w:r>
      <w:proofErr w:type="spellStart"/>
      <w:r w:rsidRPr="00265DA0">
        <w:rPr>
          <w:rFonts w:ascii="Cambria"/>
        </w:rPr>
        <w:t>Folke</w:t>
      </w:r>
      <w:proofErr w:type="spellEnd"/>
      <w:r w:rsidRPr="00265DA0">
        <w:rPr>
          <w:rFonts w:ascii="Cambria"/>
        </w:rPr>
        <w:t xml:space="preserve">, and T.P. Hughes. 2008. “Navigating the Transition to </w:t>
      </w:r>
      <w:proofErr w:type="spellStart"/>
      <w:r w:rsidRPr="00265DA0">
        <w:rPr>
          <w:rFonts w:ascii="Cambria"/>
        </w:rPr>
        <w:t>Ecystem</w:t>
      </w:r>
      <w:proofErr w:type="spellEnd"/>
      <w:r w:rsidRPr="00265DA0">
        <w:rPr>
          <w:rFonts w:ascii="Cambria"/>
        </w:rPr>
        <w:t xml:space="preserve">-Based Management of the Great Barrier Reef, Australia.” </w:t>
      </w:r>
      <w:r w:rsidRPr="00265DA0">
        <w:rPr>
          <w:rFonts w:ascii="Cambria"/>
          <w:i/>
          <w:iCs/>
        </w:rPr>
        <w:t>Proceedings of the National Academy of Science of the United States of America</w:t>
      </w:r>
      <w:r w:rsidRPr="00265DA0">
        <w:rPr>
          <w:rFonts w:ascii="Cambria"/>
        </w:rPr>
        <w:t xml:space="preserve"> 105: 9489–94.</w:t>
      </w:r>
    </w:p>
    <w:p w14:paraId="1A01A2D0" w14:textId="77777777" w:rsidR="00265DA0" w:rsidRPr="00265DA0" w:rsidRDefault="00265DA0" w:rsidP="00265DA0">
      <w:pPr>
        <w:pStyle w:val="Bibliography"/>
        <w:rPr>
          <w:rFonts w:ascii="Cambria"/>
        </w:rPr>
      </w:pPr>
      <w:r w:rsidRPr="00265DA0">
        <w:rPr>
          <w:rFonts w:ascii="Cambria"/>
        </w:rPr>
        <w:t xml:space="preserve">Patrick, Wesley S., and Jason S. Link. 2015a. “Myths That Continue to Impede Progress in Ecosystem-Based Fisheries Management.” </w:t>
      </w:r>
      <w:r w:rsidRPr="00265DA0">
        <w:rPr>
          <w:rFonts w:ascii="Cambria"/>
          <w:i/>
          <w:iCs/>
        </w:rPr>
        <w:t>Fisheries</w:t>
      </w:r>
      <w:r w:rsidRPr="00265DA0">
        <w:rPr>
          <w:rFonts w:ascii="Cambria"/>
        </w:rPr>
        <w:t xml:space="preserve"> 40 (4): 155–160.</w:t>
      </w:r>
    </w:p>
    <w:p w14:paraId="4BCFB90A" w14:textId="77777777" w:rsidR="00265DA0" w:rsidRPr="00265DA0" w:rsidRDefault="00265DA0" w:rsidP="00265DA0">
      <w:pPr>
        <w:pStyle w:val="Bibliography"/>
        <w:rPr>
          <w:rFonts w:ascii="Cambria"/>
        </w:rPr>
      </w:pPr>
      <w:r w:rsidRPr="00265DA0">
        <w:rPr>
          <w:rFonts w:ascii="Cambria"/>
        </w:rPr>
        <w:t xml:space="preserve">———. 2015b. “Hidden in Plain Sight: Using Optimum Yield as a Policy Framework to Operationalize Ecosystem-Based Fisheries Management.” </w:t>
      </w:r>
      <w:r w:rsidRPr="00265DA0">
        <w:rPr>
          <w:rFonts w:ascii="Cambria"/>
          <w:i/>
          <w:iCs/>
        </w:rPr>
        <w:t>Marine Policy</w:t>
      </w:r>
      <w:r w:rsidRPr="00265DA0">
        <w:rPr>
          <w:rFonts w:ascii="Cambria"/>
        </w:rPr>
        <w:t xml:space="preserve"> 62 (December): 74–81. </w:t>
      </w:r>
      <w:proofErr w:type="gramStart"/>
      <w:r w:rsidRPr="00265DA0">
        <w:rPr>
          <w:rFonts w:ascii="Cambria"/>
        </w:rPr>
        <w:t>doi:10.1016/j.marpol</w:t>
      </w:r>
      <w:proofErr w:type="gramEnd"/>
      <w:r w:rsidRPr="00265DA0">
        <w:rPr>
          <w:rFonts w:ascii="Cambria"/>
        </w:rPr>
        <w:t>.2015.08.014.</w:t>
      </w:r>
    </w:p>
    <w:p w14:paraId="7AFA864D" w14:textId="77777777" w:rsidR="00265DA0" w:rsidRPr="00265DA0" w:rsidRDefault="00265DA0" w:rsidP="00265DA0">
      <w:pPr>
        <w:pStyle w:val="Bibliography"/>
        <w:rPr>
          <w:rFonts w:ascii="Cambria"/>
        </w:rPr>
      </w:pPr>
      <w:proofErr w:type="spellStart"/>
      <w:r w:rsidRPr="00265DA0">
        <w:rPr>
          <w:rFonts w:ascii="Cambria"/>
        </w:rPr>
        <w:t>Pikitch</w:t>
      </w:r>
      <w:proofErr w:type="spellEnd"/>
      <w:r w:rsidRPr="00265DA0">
        <w:rPr>
          <w:rFonts w:ascii="Cambria"/>
        </w:rPr>
        <w:t xml:space="preserve">, E. K., P.D. </w:t>
      </w:r>
      <w:proofErr w:type="spellStart"/>
      <w:r w:rsidRPr="00265DA0">
        <w:rPr>
          <w:rFonts w:ascii="Cambria"/>
        </w:rPr>
        <w:t>Boersma</w:t>
      </w:r>
      <w:proofErr w:type="spellEnd"/>
      <w:r w:rsidRPr="00265DA0">
        <w:rPr>
          <w:rFonts w:ascii="Cambria"/>
        </w:rPr>
        <w:t xml:space="preserve">, I. L. Boyd, D. O. Conover, P. </w:t>
      </w:r>
      <w:proofErr w:type="spellStart"/>
      <w:r w:rsidRPr="00265DA0">
        <w:rPr>
          <w:rFonts w:ascii="Cambria"/>
        </w:rPr>
        <w:t>Cury</w:t>
      </w:r>
      <w:proofErr w:type="spellEnd"/>
      <w:r w:rsidRPr="00265DA0">
        <w:rPr>
          <w:rFonts w:ascii="Cambria"/>
        </w:rPr>
        <w:t xml:space="preserve">, T.E. Essington, S. S. </w:t>
      </w:r>
      <w:proofErr w:type="spellStart"/>
      <w:r w:rsidRPr="00265DA0">
        <w:rPr>
          <w:rFonts w:ascii="Cambria"/>
        </w:rPr>
        <w:t>Heppell</w:t>
      </w:r>
      <w:proofErr w:type="spellEnd"/>
      <w:r w:rsidRPr="00265DA0">
        <w:rPr>
          <w:rFonts w:ascii="Cambria"/>
        </w:rPr>
        <w:t xml:space="preserve">, et al. 2012. “Little Fish, Big Impact: Managing a Crucial Link in Ocean Food Webs.” Washington D.C.: </w:t>
      </w:r>
      <w:proofErr w:type="spellStart"/>
      <w:r w:rsidRPr="00265DA0">
        <w:rPr>
          <w:rFonts w:ascii="Cambria"/>
        </w:rPr>
        <w:t>Lenfest</w:t>
      </w:r>
      <w:proofErr w:type="spellEnd"/>
      <w:r w:rsidRPr="00265DA0">
        <w:rPr>
          <w:rFonts w:ascii="Cambria"/>
        </w:rPr>
        <w:t xml:space="preserve"> Ocean Program. http://www.oceanconservationsicence.org/foragefish.</w:t>
      </w:r>
    </w:p>
    <w:p w14:paraId="77FF37B9" w14:textId="77777777" w:rsidR="00265DA0" w:rsidRPr="00265DA0" w:rsidRDefault="00265DA0" w:rsidP="00265DA0">
      <w:pPr>
        <w:pStyle w:val="Bibliography"/>
        <w:rPr>
          <w:rFonts w:ascii="Cambria"/>
        </w:rPr>
      </w:pPr>
      <w:r w:rsidRPr="00265DA0">
        <w:rPr>
          <w:rFonts w:ascii="Cambria"/>
        </w:rPr>
        <w:t xml:space="preserve">Pinsky, </w:t>
      </w:r>
      <w:proofErr w:type="spellStart"/>
      <w:r w:rsidRPr="00265DA0">
        <w:rPr>
          <w:rFonts w:ascii="Cambria"/>
        </w:rPr>
        <w:t>Malin</w:t>
      </w:r>
      <w:proofErr w:type="spellEnd"/>
      <w:r w:rsidRPr="00265DA0">
        <w:rPr>
          <w:rFonts w:ascii="Cambria"/>
        </w:rPr>
        <w:t xml:space="preserve"> L., and David Byler. 2015. “Fishing, Fast Growth and Climate Variability Increase the Risk of Collapse.” In </w:t>
      </w:r>
      <w:r w:rsidRPr="00265DA0">
        <w:rPr>
          <w:rFonts w:ascii="Cambria"/>
          <w:i/>
          <w:iCs/>
        </w:rPr>
        <w:t>Proc. R. Soc. B</w:t>
      </w:r>
      <w:r w:rsidRPr="00265DA0">
        <w:rPr>
          <w:rFonts w:ascii="Cambria"/>
        </w:rPr>
        <w:t>, 282:20151053. The Royal Society. http://rspb.royalsocietypublishing.org/content/282/1813/20151053.abstract.</w:t>
      </w:r>
    </w:p>
    <w:p w14:paraId="1509A8E0" w14:textId="77777777" w:rsidR="00265DA0" w:rsidRPr="00265DA0" w:rsidRDefault="00265DA0" w:rsidP="00265DA0">
      <w:pPr>
        <w:pStyle w:val="Bibliography"/>
        <w:rPr>
          <w:rFonts w:ascii="Cambria"/>
        </w:rPr>
      </w:pPr>
      <w:r w:rsidRPr="00265DA0">
        <w:rPr>
          <w:rFonts w:ascii="Cambria"/>
        </w:rPr>
        <w:t xml:space="preserve">Pitcher, Tony J., Daniela </w:t>
      </w:r>
      <w:proofErr w:type="spellStart"/>
      <w:r w:rsidRPr="00265DA0">
        <w:rPr>
          <w:rFonts w:ascii="Cambria"/>
        </w:rPr>
        <w:t>Kalikoski</w:t>
      </w:r>
      <w:proofErr w:type="spellEnd"/>
      <w:r w:rsidRPr="00265DA0">
        <w:rPr>
          <w:rFonts w:ascii="Cambria"/>
        </w:rPr>
        <w:t xml:space="preserve">, Katherine Short, </w:t>
      </w:r>
      <w:proofErr w:type="spellStart"/>
      <w:r w:rsidRPr="00265DA0">
        <w:rPr>
          <w:rFonts w:ascii="Cambria"/>
        </w:rPr>
        <w:t>Divya</w:t>
      </w:r>
      <w:proofErr w:type="spellEnd"/>
      <w:r w:rsidRPr="00265DA0">
        <w:rPr>
          <w:rFonts w:ascii="Cambria"/>
        </w:rPr>
        <w:t xml:space="preserve"> </w:t>
      </w:r>
      <w:proofErr w:type="spellStart"/>
      <w:r w:rsidRPr="00265DA0">
        <w:rPr>
          <w:rFonts w:ascii="Cambria"/>
        </w:rPr>
        <w:t>Varkey</w:t>
      </w:r>
      <w:proofErr w:type="spellEnd"/>
      <w:r w:rsidRPr="00265DA0">
        <w:rPr>
          <w:rFonts w:ascii="Cambria"/>
        </w:rPr>
        <w:t xml:space="preserve">, and </w:t>
      </w:r>
      <w:proofErr w:type="spellStart"/>
      <w:r w:rsidRPr="00265DA0">
        <w:rPr>
          <w:rFonts w:ascii="Cambria"/>
        </w:rPr>
        <w:t>Ganapathiraju</w:t>
      </w:r>
      <w:proofErr w:type="spellEnd"/>
      <w:r w:rsidRPr="00265DA0">
        <w:rPr>
          <w:rFonts w:ascii="Cambria"/>
        </w:rPr>
        <w:t xml:space="preserve"> </w:t>
      </w:r>
      <w:proofErr w:type="spellStart"/>
      <w:r w:rsidRPr="00265DA0">
        <w:rPr>
          <w:rFonts w:ascii="Cambria"/>
        </w:rPr>
        <w:t>Pramod</w:t>
      </w:r>
      <w:proofErr w:type="spellEnd"/>
      <w:r w:rsidRPr="00265DA0">
        <w:rPr>
          <w:rFonts w:ascii="Cambria"/>
        </w:rPr>
        <w:t xml:space="preserve">. 2009. “An Evaluation of Progress in Implementing Ecosystem-Based Management of Fisheries in 33 Countries.” </w:t>
      </w:r>
      <w:r w:rsidRPr="00265DA0">
        <w:rPr>
          <w:rFonts w:ascii="Cambria"/>
          <w:i/>
          <w:iCs/>
        </w:rPr>
        <w:t>Marine Policy</w:t>
      </w:r>
      <w:r w:rsidRPr="00265DA0">
        <w:rPr>
          <w:rFonts w:ascii="Cambria"/>
        </w:rPr>
        <w:t xml:space="preserve"> 33 (2): 223–232.</w:t>
      </w:r>
    </w:p>
    <w:p w14:paraId="2EA045CF" w14:textId="77777777" w:rsidR="00265DA0" w:rsidRPr="00265DA0" w:rsidRDefault="00265DA0" w:rsidP="00265DA0">
      <w:pPr>
        <w:pStyle w:val="Bibliography"/>
        <w:rPr>
          <w:rFonts w:ascii="Cambria"/>
        </w:rPr>
      </w:pPr>
      <w:r w:rsidRPr="00265DA0">
        <w:rPr>
          <w:rFonts w:ascii="Cambria"/>
        </w:rPr>
        <w:t xml:space="preserve">Punt, André E., Teresa </w:t>
      </w:r>
      <w:proofErr w:type="spellStart"/>
      <w:r w:rsidRPr="00265DA0">
        <w:rPr>
          <w:rFonts w:ascii="Cambria"/>
        </w:rPr>
        <w:t>A’mar</w:t>
      </w:r>
      <w:proofErr w:type="spellEnd"/>
      <w:r w:rsidRPr="00265DA0">
        <w:rPr>
          <w:rFonts w:ascii="Cambria"/>
        </w:rPr>
        <w:t xml:space="preserve">, Nicholas A. Bond, Douglas S. Butterworth, </w:t>
      </w:r>
      <w:proofErr w:type="spellStart"/>
      <w:r w:rsidRPr="00265DA0">
        <w:rPr>
          <w:rFonts w:ascii="Cambria"/>
        </w:rPr>
        <w:t>Carryn</w:t>
      </w:r>
      <w:proofErr w:type="spellEnd"/>
      <w:r w:rsidRPr="00265DA0">
        <w:rPr>
          <w:rFonts w:ascii="Cambria"/>
        </w:rPr>
        <w:t xml:space="preserve"> L. de Moor, José AA De Oliveira, Melissa A. </w:t>
      </w:r>
      <w:proofErr w:type="spellStart"/>
      <w:r w:rsidRPr="00265DA0">
        <w:rPr>
          <w:rFonts w:ascii="Cambria"/>
        </w:rPr>
        <w:t>Haltuch</w:t>
      </w:r>
      <w:proofErr w:type="spellEnd"/>
      <w:r w:rsidRPr="00265DA0">
        <w:rPr>
          <w:rFonts w:ascii="Cambria"/>
        </w:rPr>
        <w:t xml:space="preserve">, Anne B. Hollowed, and Cody </w:t>
      </w:r>
      <w:proofErr w:type="spellStart"/>
      <w:r w:rsidRPr="00265DA0">
        <w:rPr>
          <w:rFonts w:ascii="Cambria"/>
        </w:rPr>
        <w:t>Szuwalski</w:t>
      </w:r>
      <w:proofErr w:type="spellEnd"/>
      <w:r w:rsidRPr="00265DA0">
        <w:rPr>
          <w:rFonts w:ascii="Cambria"/>
        </w:rPr>
        <w:t xml:space="preserve">. 2014. “Fisheries Management under Climate and Environmental Uncertainty: Control Rules and Performance Simulation.” </w:t>
      </w:r>
      <w:r w:rsidRPr="00265DA0">
        <w:rPr>
          <w:rFonts w:ascii="Cambria"/>
          <w:i/>
          <w:iCs/>
        </w:rPr>
        <w:t xml:space="preserve">ICES Journal of Marine Science: Journal Du </w:t>
      </w:r>
      <w:proofErr w:type="spellStart"/>
      <w:r w:rsidRPr="00265DA0">
        <w:rPr>
          <w:rFonts w:ascii="Cambria"/>
          <w:i/>
          <w:iCs/>
        </w:rPr>
        <w:t>Conseil</w:t>
      </w:r>
      <w:proofErr w:type="spellEnd"/>
      <w:r w:rsidRPr="00265DA0">
        <w:rPr>
          <w:rFonts w:ascii="Cambria"/>
        </w:rPr>
        <w:t xml:space="preserve"> 71 (8): 2208–2220.</w:t>
      </w:r>
    </w:p>
    <w:p w14:paraId="55A2E506" w14:textId="77777777" w:rsidR="00265DA0" w:rsidRPr="00265DA0" w:rsidRDefault="00265DA0" w:rsidP="00265DA0">
      <w:pPr>
        <w:pStyle w:val="Bibliography"/>
        <w:rPr>
          <w:rFonts w:ascii="Cambria"/>
        </w:rPr>
      </w:pPr>
      <w:proofErr w:type="spellStart"/>
      <w:r w:rsidRPr="00265DA0">
        <w:rPr>
          <w:rFonts w:ascii="Cambria"/>
        </w:rPr>
        <w:t>Rasulzada</w:t>
      </w:r>
      <w:proofErr w:type="spellEnd"/>
      <w:r w:rsidRPr="00265DA0">
        <w:rPr>
          <w:rFonts w:ascii="Cambria"/>
        </w:rPr>
        <w:t xml:space="preserve">, Farida. 2014. “Creativity at Work and Its Relation to Well-Being.” </w:t>
      </w:r>
      <w:r w:rsidRPr="00265DA0">
        <w:rPr>
          <w:rFonts w:ascii="Cambria"/>
          <w:i/>
          <w:iCs/>
        </w:rPr>
        <w:t>Creativity Research: An Interdisciplinary and Multidisciplinary Research Handbook</w:t>
      </w:r>
      <w:r w:rsidRPr="00265DA0">
        <w:rPr>
          <w:rFonts w:ascii="Cambria"/>
        </w:rPr>
        <w:t>, 171–190.</w:t>
      </w:r>
    </w:p>
    <w:p w14:paraId="6538F450" w14:textId="77777777" w:rsidR="00265DA0" w:rsidRPr="00265DA0" w:rsidRDefault="00265DA0" w:rsidP="00265DA0">
      <w:pPr>
        <w:pStyle w:val="Bibliography"/>
        <w:rPr>
          <w:rFonts w:ascii="Cambria"/>
        </w:rPr>
      </w:pPr>
      <w:proofErr w:type="spellStart"/>
      <w:r w:rsidRPr="00265DA0">
        <w:rPr>
          <w:rFonts w:ascii="Cambria"/>
        </w:rPr>
        <w:t>Skern-Mauritzen</w:t>
      </w:r>
      <w:proofErr w:type="spellEnd"/>
      <w:r w:rsidRPr="00265DA0">
        <w:rPr>
          <w:rFonts w:ascii="Cambria"/>
        </w:rPr>
        <w:t xml:space="preserve">, Mette, </w:t>
      </w:r>
      <w:proofErr w:type="spellStart"/>
      <w:r w:rsidRPr="00265DA0">
        <w:rPr>
          <w:rFonts w:ascii="Cambria"/>
        </w:rPr>
        <w:t>Geir</w:t>
      </w:r>
      <w:proofErr w:type="spellEnd"/>
      <w:r w:rsidRPr="00265DA0">
        <w:rPr>
          <w:rFonts w:ascii="Cambria"/>
        </w:rPr>
        <w:t xml:space="preserve"> </w:t>
      </w:r>
      <w:proofErr w:type="spellStart"/>
      <w:r w:rsidRPr="00265DA0">
        <w:rPr>
          <w:rFonts w:ascii="Cambria"/>
        </w:rPr>
        <w:t>Ottersen</w:t>
      </w:r>
      <w:proofErr w:type="spellEnd"/>
      <w:r w:rsidRPr="00265DA0">
        <w:rPr>
          <w:rFonts w:ascii="Cambria"/>
        </w:rPr>
        <w:t xml:space="preserve">, Nils Olav </w:t>
      </w:r>
      <w:proofErr w:type="spellStart"/>
      <w:r w:rsidRPr="00265DA0">
        <w:rPr>
          <w:rFonts w:ascii="Cambria"/>
        </w:rPr>
        <w:t>Handegard</w:t>
      </w:r>
      <w:proofErr w:type="spellEnd"/>
      <w:r w:rsidRPr="00265DA0">
        <w:rPr>
          <w:rFonts w:ascii="Cambria"/>
        </w:rPr>
        <w:t xml:space="preserve">, </w:t>
      </w:r>
      <w:proofErr w:type="spellStart"/>
      <w:r w:rsidRPr="00265DA0">
        <w:rPr>
          <w:rFonts w:ascii="Cambria"/>
        </w:rPr>
        <w:t>Geir</w:t>
      </w:r>
      <w:proofErr w:type="spellEnd"/>
      <w:r w:rsidRPr="00265DA0">
        <w:rPr>
          <w:rFonts w:ascii="Cambria"/>
        </w:rPr>
        <w:t xml:space="preserve"> </w:t>
      </w:r>
      <w:proofErr w:type="spellStart"/>
      <w:r w:rsidRPr="00265DA0">
        <w:rPr>
          <w:rFonts w:ascii="Cambria"/>
        </w:rPr>
        <w:t>Huse</w:t>
      </w:r>
      <w:proofErr w:type="spellEnd"/>
      <w:r w:rsidRPr="00265DA0">
        <w:rPr>
          <w:rFonts w:ascii="Cambria"/>
        </w:rPr>
        <w:t xml:space="preserve">, </w:t>
      </w:r>
      <w:proofErr w:type="spellStart"/>
      <w:r w:rsidRPr="00265DA0">
        <w:rPr>
          <w:rFonts w:ascii="Cambria"/>
        </w:rPr>
        <w:t>Gjert</w:t>
      </w:r>
      <w:proofErr w:type="spellEnd"/>
      <w:r w:rsidRPr="00265DA0">
        <w:rPr>
          <w:rFonts w:ascii="Cambria"/>
        </w:rPr>
        <w:t xml:space="preserve"> E. </w:t>
      </w:r>
      <w:proofErr w:type="spellStart"/>
      <w:r w:rsidRPr="00265DA0">
        <w:rPr>
          <w:rFonts w:ascii="Cambria"/>
        </w:rPr>
        <w:t>Dingsør</w:t>
      </w:r>
      <w:proofErr w:type="spellEnd"/>
      <w:r w:rsidRPr="00265DA0">
        <w:rPr>
          <w:rFonts w:ascii="Cambria"/>
        </w:rPr>
        <w:t xml:space="preserve">, Nils C. </w:t>
      </w:r>
      <w:proofErr w:type="spellStart"/>
      <w:r w:rsidRPr="00265DA0">
        <w:rPr>
          <w:rFonts w:ascii="Cambria"/>
        </w:rPr>
        <w:t>Stenseth</w:t>
      </w:r>
      <w:proofErr w:type="spellEnd"/>
      <w:r w:rsidRPr="00265DA0">
        <w:rPr>
          <w:rFonts w:ascii="Cambria"/>
        </w:rPr>
        <w:t xml:space="preserve">, and Olav S. </w:t>
      </w:r>
      <w:proofErr w:type="spellStart"/>
      <w:r w:rsidRPr="00265DA0">
        <w:rPr>
          <w:rFonts w:ascii="Cambria"/>
        </w:rPr>
        <w:t>Kjesbu</w:t>
      </w:r>
      <w:proofErr w:type="spellEnd"/>
      <w:r w:rsidRPr="00265DA0">
        <w:rPr>
          <w:rFonts w:ascii="Cambria"/>
        </w:rPr>
        <w:t xml:space="preserve">. 2016. “Ecosystem Processes Are Rarely Included in Tactical Fisheries Management.” </w:t>
      </w:r>
      <w:r w:rsidRPr="00265DA0">
        <w:rPr>
          <w:rFonts w:ascii="Cambria"/>
          <w:i/>
          <w:iCs/>
        </w:rPr>
        <w:t>Fish and Fisheries</w:t>
      </w:r>
      <w:r w:rsidRPr="00265DA0">
        <w:rPr>
          <w:rFonts w:ascii="Cambria"/>
        </w:rPr>
        <w:t xml:space="preserve"> 17 (1): 165–75. doi:10.1111/faf.12111.</w:t>
      </w:r>
    </w:p>
    <w:p w14:paraId="550198CC" w14:textId="77777777" w:rsidR="00265DA0" w:rsidRPr="00265DA0" w:rsidRDefault="00265DA0" w:rsidP="00265DA0">
      <w:pPr>
        <w:pStyle w:val="Bibliography"/>
        <w:rPr>
          <w:rFonts w:ascii="Cambria"/>
        </w:rPr>
      </w:pPr>
      <w:r w:rsidRPr="00265DA0">
        <w:rPr>
          <w:rFonts w:ascii="Cambria"/>
        </w:rPr>
        <w:t xml:space="preserve">Smith, A. D., C. J. Brown, C. M. Bulman, E. A. Fulton, P. Johnson, I. C. Kaplan, H. Lozano-Montes, et al. 2011. “Impacts of Fishing Low-Trophic Level Species on Marine Ecosystems.” </w:t>
      </w:r>
      <w:r w:rsidRPr="00265DA0">
        <w:rPr>
          <w:rFonts w:ascii="Cambria"/>
          <w:i/>
          <w:iCs/>
        </w:rPr>
        <w:t>Science</w:t>
      </w:r>
      <w:r w:rsidRPr="00265DA0">
        <w:rPr>
          <w:rFonts w:ascii="Cambria"/>
        </w:rPr>
        <w:t xml:space="preserve"> 333 (6046): 1147–50. doi:10.1126/science.1209395.</w:t>
      </w:r>
    </w:p>
    <w:p w14:paraId="394FADFD" w14:textId="77777777" w:rsidR="00265DA0" w:rsidRPr="00265DA0" w:rsidRDefault="00265DA0" w:rsidP="00265DA0">
      <w:pPr>
        <w:pStyle w:val="Bibliography"/>
        <w:rPr>
          <w:rFonts w:ascii="Cambria"/>
        </w:rPr>
      </w:pPr>
      <w:proofErr w:type="spellStart"/>
      <w:r w:rsidRPr="00265DA0">
        <w:rPr>
          <w:rFonts w:ascii="Cambria"/>
        </w:rPr>
        <w:t>Tallis</w:t>
      </w:r>
      <w:proofErr w:type="spellEnd"/>
      <w:r w:rsidRPr="00265DA0">
        <w:rPr>
          <w:rFonts w:ascii="Cambria"/>
        </w:rPr>
        <w:t xml:space="preserve">, Heather, Phillip S. Levin, Mary Ruckelshaus, Sarah E. Lester, Karen L. McLeod, David L. </w:t>
      </w:r>
      <w:proofErr w:type="spellStart"/>
      <w:r w:rsidRPr="00265DA0">
        <w:rPr>
          <w:rFonts w:ascii="Cambria"/>
        </w:rPr>
        <w:t>Fluharty</w:t>
      </w:r>
      <w:proofErr w:type="spellEnd"/>
      <w:r w:rsidRPr="00265DA0">
        <w:rPr>
          <w:rFonts w:ascii="Cambria"/>
        </w:rPr>
        <w:t xml:space="preserve">, and Benjamin S. Halpern. 2010. “The Many Faces of Ecosystem-Based Management: Making the Process Work Today in Real Places.” </w:t>
      </w:r>
      <w:r w:rsidRPr="00265DA0">
        <w:rPr>
          <w:rFonts w:ascii="Cambria"/>
          <w:i/>
          <w:iCs/>
        </w:rPr>
        <w:t>Marine Policy</w:t>
      </w:r>
      <w:r w:rsidRPr="00265DA0">
        <w:rPr>
          <w:rFonts w:ascii="Cambria"/>
        </w:rPr>
        <w:t xml:space="preserve"> 34 (2): 340–348.</w:t>
      </w:r>
    </w:p>
    <w:p w14:paraId="40D2A19F" w14:textId="77777777" w:rsidR="00265DA0" w:rsidRPr="00265DA0" w:rsidRDefault="00265DA0" w:rsidP="00265DA0">
      <w:pPr>
        <w:pStyle w:val="Bibliography"/>
        <w:rPr>
          <w:rFonts w:ascii="Cambria"/>
        </w:rPr>
      </w:pPr>
      <w:r w:rsidRPr="00265DA0">
        <w:rPr>
          <w:rFonts w:ascii="Cambria"/>
        </w:rPr>
        <w:t xml:space="preserve">Young, C de, A Charles, and A </w:t>
      </w:r>
      <w:proofErr w:type="spellStart"/>
      <w:r w:rsidRPr="00265DA0">
        <w:rPr>
          <w:rFonts w:ascii="Cambria"/>
        </w:rPr>
        <w:t>Hjort</w:t>
      </w:r>
      <w:proofErr w:type="spellEnd"/>
      <w:r w:rsidRPr="00265DA0">
        <w:rPr>
          <w:rFonts w:ascii="Cambria"/>
        </w:rPr>
        <w:t>. 2008. “Human Dimensions of the Ecosystem Approach to Fisheries: An Overview of Context, Concepts, Tools and Methods.” 489. FAO Fisheries Technical Paper. Rome: FAO.</w:t>
      </w:r>
    </w:p>
    <w:p w14:paraId="6B8F1B03" w14:textId="77777777" w:rsidR="00265DA0" w:rsidRPr="00265DA0" w:rsidRDefault="00265DA0" w:rsidP="00265DA0">
      <w:pPr>
        <w:pStyle w:val="Bibliography"/>
        <w:rPr>
          <w:rFonts w:ascii="Cambria"/>
        </w:rPr>
      </w:pPr>
      <w:proofErr w:type="spellStart"/>
      <w:r w:rsidRPr="00265DA0">
        <w:rPr>
          <w:rFonts w:ascii="Cambria"/>
        </w:rPr>
        <w:t>Zador</w:t>
      </w:r>
      <w:proofErr w:type="spellEnd"/>
      <w:r w:rsidRPr="00265DA0">
        <w:rPr>
          <w:rFonts w:ascii="Cambria"/>
        </w:rPr>
        <w:t xml:space="preserve">, Stephani G., Kirstin K. </w:t>
      </w:r>
      <w:proofErr w:type="spellStart"/>
      <w:r w:rsidRPr="00265DA0">
        <w:rPr>
          <w:rFonts w:ascii="Cambria"/>
        </w:rPr>
        <w:t>Holsman</w:t>
      </w:r>
      <w:proofErr w:type="spellEnd"/>
      <w:r w:rsidRPr="00265DA0">
        <w:rPr>
          <w:rFonts w:ascii="Cambria"/>
        </w:rPr>
        <w:t xml:space="preserve">, </w:t>
      </w:r>
      <w:proofErr w:type="spellStart"/>
      <w:r w:rsidRPr="00265DA0">
        <w:rPr>
          <w:rFonts w:ascii="Cambria"/>
        </w:rPr>
        <w:t>Kerim</w:t>
      </w:r>
      <w:proofErr w:type="spellEnd"/>
      <w:r w:rsidRPr="00265DA0">
        <w:rPr>
          <w:rFonts w:ascii="Cambria"/>
        </w:rPr>
        <w:t xml:space="preserve"> Y. Aydin, and Sarah K. </w:t>
      </w:r>
      <w:proofErr w:type="spellStart"/>
      <w:r w:rsidRPr="00265DA0">
        <w:rPr>
          <w:rFonts w:ascii="Cambria"/>
        </w:rPr>
        <w:t>Gaichas</w:t>
      </w:r>
      <w:proofErr w:type="spellEnd"/>
      <w:r w:rsidRPr="00265DA0">
        <w:rPr>
          <w:rFonts w:ascii="Cambria"/>
        </w:rPr>
        <w:t xml:space="preserve">. 2017. “Ecosystem Considerations in Alaska: The Value of Qualitative Assessments.” </w:t>
      </w:r>
      <w:r w:rsidRPr="00265DA0">
        <w:rPr>
          <w:rFonts w:ascii="Cambria"/>
          <w:i/>
          <w:iCs/>
        </w:rPr>
        <w:t>ICES Journal of Marine Science</w:t>
      </w:r>
      <w:r w:rsidRPr="00265DA0">
        <w:rPr>
          <w:rFonts w:ascii="Cambria"/>
        </w:rPr>
        <w:t xml:space="preserve"> 74 (1): 421–30. doi:10.1093/</w:t>
      </w:r>
      <w:proofErr w:type="spellStart"/>
      <w:r w:rsidRPr="00265DA0">
        <w:rPr>
          <w:rFonts w:ascii="Cambria"/>
        </w:rPr>
        <w:t>icesjms</w:t>
      </w:r>
      <w:proofErr w:type="spellEnd"/>
      <w:r w:rsidRPr="00265DA0">
        <w:rPr>
          <w:rFonts w:ascii="Cambria"/>
        </w:rPr>
        <w:t>/fsw144.</w:t>
      </w:r>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0201A" w14:textId="77777777" w:rsidR="0073692B" w:rsidRDefault="0073692B" w:rsidP="001D0777">
      <w:pPr>
        <w:spacing w:before="0" w:after="0" w:line="240" w:lineRule="auto"/>
      </w:pPr>
      <w:r>
        <w:separator/>
      </w:r>
    </w:p>
  </w:endnote>
  <w:endnote w:type="continuationSeparator" w:id="0">
    <w:p w14:paraId="53D7F232" w14:textId="77777777" w:rsidR="0073692B" w:rsidRDefault="0073692B"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4F21A6" w:rsidRDefault="004F21A6"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5DA0">
      <w:rPr>
        <w:rStyle w:val="PageNumber"/>
        <w:noProof/>
      </w:rPr>
      <w:t>1</w:t>
    </w:r>
    <w:r>
      <w:rPr>
        <w:rStyle w:val="PageNumber"/>
      </w:rPr>
      <w:fldChar w:fldCharType="end"/>
    </w:r>
  </w:p>
  <w:p w14:paraId="03934F40" w14:textId="77777777" w:rsidR="004F21A6" w:rsidRDefault="004F21A6"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38FE7" w14:textId="77777777" w:rsidR="0073692B" w:rsidRDefault="0073692B" w:rsidP="001D0777">
      <w:pPr>
        <w:spacing w:before="0" w:after="0" w:line="240" w:lineRule="auto"/>
      </w:pPr>
      <w:r>
        <w:separator/>
      </w:r>
    </w:p>
  </w:footnote>
  <w:footnote w:type="continuationSeparator" w:id="0">
    <w:p w14:paraId="5CA86846" w14:textId="77777777" w:rsidR="0073692B" w:rsidRDefault="0073692B"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1CD0"/>
    <w:rsid w:val="000103F5"/>
    <w:rsid w:val="00010420"/>
    <w:rsid w:val="00016346"/>
    <w:rsid w:val="00030F0B"/>
    <w:rsid w:val="0003341F"/>
    <w:rsid w:val="00045E0A"/>
    <w:rsid w:val="00056E68"/>
    <w:rsid w:val="00075B56"/>
    <w:rsid w:val="00077C74"/>
    <w:rsid w:val="000815BB"/>
    <w:rsid w:val="000A0ED8"/>
    <w:rsid w:val="000B3E34"/>
    <w:rsid w:val="000D0644"/>
    <w:rsid w:val="000D15DA"/>
    <w:rsid w:val="000D46F9"/>
    <w:rsid w:val="000D6B0B"/>
    <w:rsid w:val="00105942"/>
    <w:rsid w:val="00107DC5"/>
    <w:rsid w:val="0011211F"/>
    <w:rsid w:val="0012170B"/>
    <w:rsid w:val="001523D8"/>
    <w:rsid w:val="00182A9B"/>
    <w:rsid w:val="00186120"/>
    <w:rsid w:val="001A6227"/>
    <w:rsid w:val="001A63FF"/>
    <w:rsid w:val="001B246C"/>
    <w:rsid w:val="001B5F1B"/>
    <w:rsid w:val="001D0777"/>
    <w:rsid w:val="001F4B96"/>
    <w:rsid w:val="001F70D7"/>
    <w:rsid w:val="00216E20"/>
    <w:rsid w:val="00225846"/>
    <w:rsid w:val="002354DF"/>
    <w:rsid w:val="002536C0"/>
    <w:rsid w:val="00261D91"/>
    <w:rsid w:val="00265DA0"/>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4278"/>
    <w:rsid w:val="003318DA"/>
    <w:rsid w:val="00340913"/>
    <w:rsid w:val="003418B3"/>
    <w:rsid w:val="003447E8"/>
    <w:rsid w:val="003507F2"/>
    <w:rsid w:val="00355F08"/>
    <w:rsid w:val="00356BD7"/>
    <w:rsid w:val="00363E8E"/>
    <w:rsid w:val="00377683"/>
    <w:rsid w:val="003804AC"/>
    <w:rsid w:val="00381351"/>
    <w:rsid w:val="00382CD2"/>
    <w:rsid w:val="003B703A"/>
    <w:rsid w:val="003C21B6"/>
    <w:rsid w:val="003C6A97"/>
    <w:rsid w:val="003F0F88"/>
    <w:rsid w:val="003F0F98"/>
    <w:rsid w:val="003F4685"/>
    <w:rsid w:val="003F689B"/>
    <w:rsid w:val="00401EA6"/>
    <w:rsid w:val="00407D96"/>
    <w:rsid w:val="004135D8"/>
    <w:rsid w:val="004150BB"/>
    <w:rsid w:val="00423877"/>
    <w:rsid w:val="004256E5"/>
    <w:rsid w:val="00433502"/>
    <w:rsid w:val="00451E3A"/>
    <w:rsid w:val="0046151A"/>
    <w:rsid w:val="00463DAA"/>
    <w:rsid w:val="004724D3"/>
    <w:rsid w:val="0047380F"/>
    <w:rsid w:val="00483534"/>
    <w:rsid w:val="00487014"/>
    <w:rsid w:val="004B3030"/>
    <w:rsid w:val="004E19F8"/>
    <w:rsid w:val="004E6558"/>
    <w:rsid w:val="004F21A6"/>
    <w:rsid w:val="005078D6"/>
    <w:rsid w:val="00511590"/>
    <w:rsid w:val="00511E96"/>
    <w:rsid w:val="005173B2"/>
    <w:rsid w:val="0053165C"/>
    <w:rsid w:val="00542574"/>
    <w:rsid w:val="0055038D"/>
    <w:rsid w:val="00550B8B"/>
    <w:rsid w:val="00562146"/>
    <w:rsid w:val="0056606A"/>
    <w:rsid w:val="00570813"/>
    <w:rsid w:val="00572E8B"/>
    <w:rsid w:val="00575AB7"/>
    <w:rsid w:val="0058349C"/>
    <w:rsid w:val="005863EE"/>
    <w:rsid w:val="0058752F"/>
    <w:rsid w:val="0058782C"/>
    <w:rsid w:val="005A1A4C"/>
    <w:rsid w:val="005A3CCE"/>
    <w:rsid w:val="005A7595"/>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64E1"/>
    <w:rsid w:val="006E671C"/>
    <w:rsid w:val="006F3B68"/>
    <w:rsid w:val="006F42C5"/>
    <w:rsid w:val="007136D9"/>
    <w:rsid w:val="007164AB"/>
    <w:rsid w:val="007230D6"/>
    <w:rsid w:val="007231C4"/>
    <w:rsid w:val="00723802"/>
    <w:rsid w:val="0073692B"/>
    <w:rsid w:val="007515B5"/>
    <w:rsid w:val="00784B8F"/>
    <w:rsid w:val="00795F6E"/>
    <w:rsid w:val="007A7C71"/>
    <w:rsid w:val="007B2FD7"/>
    <w:rsid w:val="007B504D"/>
    <w:rsid w:val="007F49A8"/>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C226F"/>
    <w:rsid w:val="008D2EBA"/>
    <w:rsid w:val="008D3341"/>
    <w:rsid w:val="008E0FDD"/>
    <w:rsid w:val="008E403F"/>
    <w:rsid w:val="00900E09"/>
    <w:rsid w:val="009028A1"/>
    <w:rsid w:val="00936949"/>
    <w:rsid w:val="009550FE"/>
    <w:rsid w:val="00956C59"/>
    <w:rsid w:val="009664AD"/>
    <w:rsid w:val="009711E2"/>
    <w:rsid w:val="009724CA"/>
    <w:rsid w:val="00984EBF"/>
    <w:rsid w:val="009908F3"/>
    <w:rsid w:val="00992F46"/>
    <w:rsid w:val="00996BDB"/>
    <w:rsid w:val="009A153C"/>
    <w:rsid w:val="009B3D10"/>
    <w:rsid w:val="009B7F46"/>
    <w:rsid w:val="009C6802"/>
    <w:rsid w:val="009D07C8"/>
    <w:rsid w:val="009D43F4"/>
    <w:rsid w:val="009D65E1"/>
    <w:rsid w:val="009E27E5"/>
    <w:rsid w:val="009E6E42"/>
    <w:rsid w:val="009F14B7"/>
    <w:rsid w:val="009F32E8"/>
    <w:rsid w:val="00A008B6"/>
    <w:rsid w:val="00A00D8B"/>
    <w:rsid w:val="00A14213"/>
    <w:rsid w:val="00A15B2B"/>
    <w:rsid w:val="00A42946"/>
    <w:rsid w:val="00A50F99"/>
    <w:rsid w:val="00A545B9"/>
    <w:rsid w:val="00A67992"/>
    <w:rsid w:val="00A81A44"/>
    <w:rsid w:val="00A868D9"/>
    <w:rsid w:val="00A872AA"/>
    <w:rsid w:val="00AA26AF"/>
    <w:rsid w:val="00AA7A17"/>
    <w:rsid w:val="00AB3BC1"/>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B7629"/>
    <w:rsid w:val="00BC2635"/>
    <w:rsid w:val="00BC321E"/>
    <w:rsid w:val="00BC61D0"/>
    <w:rsid w:val="00BD3BB5"/>
    <w:rsid w:val="00BF0F4F"/>
    <w:rsid w:val="00C01250"/>
    <w:rsid w:val="00C065BA"/>
    <w:rsid w:val="00C15F39"/>
    <w:rsid w:val="00C1796C"/>
    <w:rsid w:val="00C20D8B"/>
    <w:rsid w:val="00C20E98"/>
    <w:rsid w:val="00C34095"/>
    <w:rsid w:val="00C4077D"/>
    <w:rsid w:val="00C42518"/>
    <w:rsid w:val="00C44F26"/>
    <w:rsid w:val="00C63AD9"/>
    <w:rsid w:val="00C7273B"/>
    <w:rsid w:val="00C7581E"/>
    <w:rsid w:val="00C76422"/>
    <w:rsid w:val="00CA2F7C"/>
    <w:rsid w:val="00CB1841"/>
    <w:rsid w:val="00CD47D7"/>
    <w:rsid w:val="00CE21EA"/>
    <w:rsid w:val="00D00A14"/>
    <w:rsid w:val="00D015F2"/>
    <w:rsid w:val="00D278CD"/>
    <w:rsid w:val="00D57059"/>
    <w:rsid w:val="00D57972"/>
    <w:rsid w:val="00D65463"/>
    <w:rsid w:val="00D71FBF"/>
    <w:rsid w:val="00DA0064"/>
    <w:rsid w:val="00DA5BBE"/>
    <w:rsid w:val="00DB608A"/>
    <w:rsid w:val="00DC3B9E"/>
    <w:rsid w:val="00DC40D6"/>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A4C1B"/>
    <w:rsid w:val="00ED576B"/>
    <w:rsid w:val="00EE4EFA"/>
    <w:rsid w:val="00F01E8B"/>
    <w:rsid w:val="00F033B4"/>
    <w:rsid w:val="00F150F8"/>
    <w:rsid w:val="00F175CF"/>
    <w:rsid w:val="00F20A48"/>
    <w:rsid w:val="00F329AD"/>
    <w:rsid w:val="00F34994"/>
    <w:rsid w:val="00F45342"/>
    <w:rsid w:val="00F477AE"/>
    <w:rsid w:val="00F5589F"/>
    <w:rsid w:val="00F652E5"/>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14417</Words>
  <Characters>82183</Characters>
  <Application>Microsoft Macintosh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2</cp:revision>
  <dcterms:created xsi:type="dcterms:W3CDTF">2017-09-27T22:20:00Z</dcterms:created>
  <dcterms:modified xsi:type="dcterms:W3CDTF">2017-09-27T22:20:00Z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zotero-version="5.0.21"&gt;&lt;session id="jN5ARVn4"/&gt;&lt;style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